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41299" w14:textId="77777777" w:rsidR="00D85729" w:rsidRPr="003A1717" w:rsidRDefault="000E768E">
      <w:pPr>
        <w:spacing w:before="1200"/>
        <w:jc w:val="center"/>
        <w:rPr>
          <w:lang w:val="ru-RU"/>
        </w:rPr>
      </w:pPr>
      <w:r>
        <w:rPr>
          <w:rFonts w:ascii="Aptos Display" w:hAnsi="Aptos Display"/>
          <w:b/>
          <w:color w:val="245B4A"/>
          <w:sz w:val="36"/>
        </w:rPr>
        <w:t>ONM</w:t>
      </w:r>
      <w:r w:rsidRPr="003A1717">
        <w:rPr>
          <w:rFonts w:ascii="Aptos Display" w:hAnsi="Aptos Display"/>
          <w:b/>
          <w:color w:val="245B4A"/>
          <w:sz w:val="36"/>
          <w:lang w:val="ru-RU"/>
        </w:rPr>
        <w:t xml:space="preserve"> </w:t>
      </w:r>
      <w:r>
        <w:rPr>
          <w:rFonts w:ascii="Aptos Display" w:hAnsi="Aptos Display"/>
          <w:b/>
          <w:color w:val="245B4A"/>
          <w:sz w:val="36"/>
        </w:rPr>
        <w:t>PARITET</w:t>
      </w:r>
      <w:r w:rsidRPr="003A1717">
        <w:rPr>
          <w:rFonts w:ascii="Aptos Display" w:hAnsi="Aptos Display"/>
          <w:b/>
          <w:color w:val="245B4A"/>
          <w:sz w:val="36"/>
          <w:lang w:val="ru-RU"/>
        </w:rPr>
        <w:t xml:space="preserve"> </w:t>
      </w:r>
      <w:r>
        <w:rPr>
          <w:rFonts w:ascii="Aptos Display" w:hAnsi="Aptos Display"/>
          <w:b/>
          <w:color w:val="245B4A"/>
          <w:sz w:val="36"/>
        </w:rPr>
        <w:t>LLP</w:t>
      </w:r>
    </w:p>
    <w:p w14:paraId="153A2BF6" w14:textId="77777777" w:rsidR="00D85729" w:rsidRPr="003A1717" w:rsidRDefault="000E768E">
      <w:pPr>
        <w:spacing w:before="400" w:after="120"/>
        <w:jc w:val="center"/>
        <w:rPr>
          <w:lang w:val="ru-RU"/>
        </w:rPr>
      </w:pPr>
      <w:r w:rsidRPr="003A1717">
        <w:rPr>
          <w:rFonts w:ascii="Aptos Display" w:hAnsi="Aptos Display"/>
          <w:b/>
          <w:sz w:val="54"/>
          <w:lang w:val="ru-RU"/>
        </w:rPr>
        <w:t>МЕТОДИЧКА</w:t>
      </w:r>
    </w:p>
    <w:p w14:paraId="73B52E91" w14:textId="77777777" w:rsidR="00D85729" w:rsidRPr="003A1717" w:rsidRDefault="000E768E">
      <w:pPr>
        <w:jc w:val="center"/>
        <w:rPr>
          <w:lang w:val="ru-RU"/>
        </w:rPr>
      </w:pPr>
      <w:r w:rsidRPr="003A1717">
        <w:rPr>
          <w:rFonts w:ascii="Aptos Display" w:hAnsi="Aptos Display"/>
          <w:color w:val="245B4A"/>
          <w:sz w:val="34"/>
          <w:lang w:val="ru-RU"/>
        </w:rPr>
        <w:t xml:space="preserve">по отработке </w:t>
      </w:r>
      <w:r>
        <w:rPr>
          <w:rFonts w:ascii="Aptos Display" w:hAnsi="Aptos Display"/>
          <w:color w:val="245B4A"/>
          <w:sz w:val="34"/>
        </w:rPr>
        <w:t>RFQ</w:t>
      </w:r>
      <w:r w:rsidRPr="003A1717">
        <w:rPr>
          <w:rFonts w:ascii="Aptos Display" w:hAnsi="Aptos Display"/>
          <w:color w:val="245B4A"/>
          <w:sz w:val="34"/>
          <w:lang w:val="ru-RU"/>
        </w:rPr>
        <w:t xml:space="preserve"> / тендерных запросов</w:t>
      </w:r>
    </w:p>
    <w:p w14:paraId="08C86558" w14:textId="77777777" w:rsidR="00D85729" w:rsidRPr="003A1717" w:rsidRDefault="000E768E">
      <w:pPr>
        <w:spacing w:before="160"/>
        <w:jc w:val="center"/>
        <w:rPr>
          <w:lang w:val="ru-RU"/>
        </w:rPr>
      </w:pPr>
      <w:r w:rsidRPr="003A1717">
        <w:rPr>
          <w:color w:val="6B7280"/>
          <w:sz w:val="22"/>
          <w:lang w:val="ru-RU"/>
        </w:rPr>
        <w:t>Пошаговая инструкция для нового специалиста по контрактам и закупкам</w:t>
      </w:r>
    </w:p>
    <w:tbl>
      <w:tblPr>
        <w:tblW w:w="0" w:type="auto"/>
        <w:jc w:val="center"/>
        <w:tblBorders>
          <w:top w:val="single" w:sz="6" w:space="0" w:color="C9D2D0"/>
          <w:left w:val="single" w:sz="6" w:space="0" w:color="C9D2D0"/>
          <w:bottom w:val="single" w:sz="6" w:space="0" w:color="C9D2D0"/>
          <w:right w:val="single" w:sz="6" w:space="0" w:color="C9D2D0"/>
          <w:insideH w:val="single" w:sz="6" w:space="0" w:color="C9D2D0"/>
          <w:insideV w:val="single" w:sz="6" w:space="0" w:color="C9D2D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19"/>
      </w:tblGrid>
      <w:tr w:rsidR="00D85729" w14:paraId="221862A9" w14:textId="77777777">
        <w:trPr>
          <w:jc w:val="center"/>
        </w:trPr>
        <w:tc>
          <w:tcPr>
            <w:tcW w:w="2268" w:type="dxa"/>
            <w:shd w:val="clear" w:color="auto" w:fill="EAF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E48D68" w14:textId="77777777" w:rsidR="00D85729" w:rsidRDefault="000E768E">
            <w:proofErr w:type="spellStart"/>
            <w:r>
              <w:rPr>
                <w:b/>
                <w:color w:val="245B4A"/>
                <w:sz w:val="18"/>
              </w:rPr>
              <w:t>Процесс</w:t>
            </w:r>
            <w:proofErr w:type="spellEnd"/>
          </w:p>
        </w:tc>
        <w:tc>
          <w:tcPr>
            <w:tcW w:w="481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11773D" w14:textId="77777777" w:rsidR="00D85729" w:rsidRDefault="000E768E">
            <w:r>
              <w:rPr>
                <w:sz w:val="18"/>
              </w:rPr>
              <w:t>RFQ / Tender Processing</w:t>
            </w:r>
          </w:p>
        </w:tc>
      </w:tr>
      <w:tr w:rsidR="00D85729" w14:paraId="0032F33C" w14:textId="77777777">
        <w:trPr>
          <w:jc w:val="center"/>
        </w:trPr>
        <w:tc>
          <w:tcPr>
            <w:tcW w:w="2268" w:type="dxa"/>
            <w:shd w:val="clear" w:color="auto" w:fill="EAF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8DBED8" w14:textId="77777777" w:rsidR="00D85729" w:rsidRDefault="000E768E">
            <w:r>
              <w:rPr>
                <w:b/>
                <w:color w:val="245B4A"/>
                <w:sz w:val="18"/>
              </w:rPr>
              <w:t>Версия</w:t>
            </w:r>
          </w:p>
        </w:tc>
        <w:tc>
          <w:tcPr>
            <w:tcW w:w="481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DF28F5" w14:textId="77777777" w:rsidR="00D85729" w:rsidRDefault="000E768E">
            <w:r>
              <w:rPr>
                <w:sz w:val="18"/>
              </w:rPr>
              <w:t>1.0</w:t>
            </w:r>
          </w:p>
        </w:tc>
      </w:tr>
      <w:tr w:rsidR="00D85729" w14:paraId="64F8406A" w14:textId="77777777">
        <w:trPr>
          <w:jc w:val="center"/>
        </w:trPr>
        <w:tc>
          <w:tcPr>
            <w:tcW w:w="2268" w:type="dxa"/>
            <w:shd w:val="clear" w:color="auto" w:fill="EAF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A9E910" w14:textId="77777777" w:rsidR="00D85729" w:rsidRDefault="000E768E">
            <w:r>
              <w:rPr>
                <w:b/>
                <w:color w:val="245B4A"/>
                <w:sz w:val="18"/>
              </w:rPr>
              <w:t>Дата</w:t>
            </w:r>
          </w:p>
        </w:tc>
        <w:tc>
          <w:tcPr>
            <w:tcW w:w="481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5EE15B" w14:textId="77777777" w:rsidR="00D85729" w:rsidRDefault="000E768E">
            <w:r>
              <w:rPr>
                <w:sz w:val="18"/>
              </w:rPr>
              <w:t>27.08.2026</w:t>
            </w:r>
          </w:p>
        </w:tc>
      </w:tr>
      <w:tr w:rsidR="00D85729" w14:paraId="5BC34EBB" w14:textId="77777777">
        <w:trPr>
          <w:jc w:val="center"/>
        </w:trPr>
        <w:tc>
          <w:tcPr>
            <w:tcW w:w="2268" w:type="dxa"/>
            <w:shd w:val="clear" w:color="auto" w:fill="EAF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CC12FA" w14:textId="77777777" w:rsidR="00D85729" w:rsidRDefault="000E768E">
            <w:r>
              <w:rPr>
                <w:b/>
                <w:color w:val="245B4A"/>
                <w:sz w:val="18"/>
              </w:rPr>
              <w:t>Статус</w:t>
            </w:r>
          </w:p>
        </w:tc>
        <w:tc>
          <w:tcPr>
            <w:tcW w:w="481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00CCF3" w14:textId="77777777" w:rsidR="00D85729" w:rsidRDefault="000E768E">
            <w:r>
              <w:rPr>
                <w:sz w:val="18"/>
              </w:rPr>
              <w:t>Для внутреннего использования</w:t>
            </w:r>
          </w:p>
        </w:tc>
      </w:tr>
    </w:tbl>
    <w:p w14:paraId="6EB04E92" w14:textId="77777777" w:rsidR="00D85729" w:rsidRDefault="000E768E">
      <w:r>
        <w:br w:type="page"/>
      </w:r>
    </w:p>
    <w:p w14:paraId="7CC333CB" w14:textId="77777777" w:rsidR="00D85729" w:rsidRDefault="000E768E">
      <w:pPr>
        <w:pStyle w:val="1"/>
      </w:pPr>
      <w:r>
        <w:lastRenderedPageBreak/>
        <w:t>1. Назначение методички</w:t>
      </w:r>
    </w:p>
    <w:p w14:paraId="67A6DD38" w14:textId="77777777" w:rsidR="00D85729" w:rsidRPr="003A1717" w:rsidRDefault="000E768E">
      <w:pPr>
        <w:rPr>
          <w:lang w:val="ru-RU"/>
        </w:rPr>
      </w:pPr>
      <w:r w:rsidRPr="003A1717">
        <w:rPr>
          <w:lang w:val="ru-RU"/>
        </w:rPr>
        <w:t xml:space="preserve">Методичка устанавливает единый порядок действий специалиста с момента получения нового </w:t>
      </w:r>
      <w:r>
        <w:t>RFQ</w:t>
      </w:r>
      <w:r w:rsidRPr="003A1717">
        <w:rPr>
          <w:lang w:val="ru-RU"/>
        </w:rPr>
        <w:t xml:space="preserve"> / тендера до финальной подачи предложения заказчику. Она должна позволить новому сотруднику самостоятельно понять, что проверить, где сохранить документы, когда запрашивать поставщиков, как контролировать соответствие и кому передавать работу на проверку.</w:t>
      </w:r>
    </w:p>
    <w:tbl>
      <w:tblPr>
        <w:tblW w:w="0" w:type="auto"/>
        <w:jc w:val="center"/>
        <w:tblBorders>
          <w:top w:val="single" w:sz="8" w:space="0" w:color="245B4A"/>
          <w:left w:val="single" w:sz="8" w:space="0" w:color="245B4A"/>
          <w:bottom w:val="single" w:sz="8" w:space="0" w:color="245B4A"/>
          <w:right w:val="single" w:sz="8" w:space="0" w:color="245B4A"/>
          <w:insideH w:val="single" w:sz="8" w:space="0" w:color="245B4A"/>
          <w:insideV w:val="single" w:sz="8" w:space="0" w:color="245B4A"/>
        </w:tblBorders>
        <w:tblLook w:val="04A0" w:firstRow="1" w:lastRow="0" w:firstColumn="1" w:lastColumn="0" w:noHBand="0" w:noVBand="1"/>
      </w:tblPr>
      <w:tblGrid>
        <w:gridCol w:w="10482"/>
      </w:tblGrid>
      <w:tr w:rsidR="00D85729" w:rsidRPr="00D25922" w14:paraId="1E5A6170" w14:textId="77777777">
        <w:trPr>
          <w:jc w:val="center"/>
        </w:trPr>
        <w:tc>
          <w:tcPr>
            <w:tcW w:w="10482" w:type="dxa"/>
            <w:shd w:val="clear" w:color="auto" w:fill="EAF3EF"/>
          </w:tcPr>
          <w:p w14:paraId="07818B88" w14:textId="77777777" w:rsidR="00D85729" w:rsidRPr="003A1717" w:rsidRDefault="000E768E">
            <w:pPr>
              <w:spacing w:after="60"/>
              <w:rPr>
                <w:lang w:val="ru-RU"/>
              </w:rPr>
            </w:pPr>
            <w:r w:rsidRPr="003A1717">
              <w:rPr>
                <w:b/>
                <w:color w:val="245B4A"/>
                <w:sz w:val="20"/>
                <w:lang w:val="ru-RU"/>
              </w:rPr>
              <w:t>ВАЖНО: Главный принцип</w:t>
            </w:r>
          </w:p>
          <w:p w14:paraId="0FD2A040" w14:textId="77777777" w:rsidR="00D85729" w:rsidRPr="003A1717" w:rsidRDefault="000E768E">
            <w:pPr>
              <w:spacing w:after="0"/>
              <w:rPr>
                <w:lang w:val="ru-RU"/>
              </w:rPr>
            </w:pPr>
            <w:r w:rsidRPr="003A1717">
              <w:rPr>
                <w:lang w:val="ru-RU"/>
              </w:rPr>
              <w:t xml:space="preserve">Нельзя считать позицию закрытой и передавать </w:t>
            </w:r>
            <w:r>
              <w:t>RFQ</w:t>
            </w:r>
            <w:r w:rsidRPr="003A1717">
              <w:rPr>
                <w:lang w:val="ru-RU"/>
              </w:rPr>
              <w:t xml:space="preserve"> на финальную проверку, если не подтверждены ключевые параметры: </w:t>
            </w:r>
            <w:r>
              <w:t>Manufacturer</w:t>
            </w:r>
            <w:r w:rsidRPr="003A1717">
              <w:rPr>
                <w:lang w:val="ru-RU"/>
              </w:rPr>
              <w:t xml:space="preserve">, </w:t>
            </w:r>
            <w:r>
              <w:t>Part</w:t>
            </w:r>
            <w:r w:rsidRPr="003A1717">
              <w:rPr>
                <w:lang w:val="ru-RU"/>
              </w:rPr>
              <w:t xml:space="preserve"> </w:t>
            </w:r>
            <w:r>
              <w:t>No</w:t>
            </w:r>
            <w:r w:rsidRPr="003A1717">
              <w:rPr>
                <w:lang w:val="ru-RU"/>
              </w:rPr>
              <w:t xml:space="preserve">. / </w:t>
            </w:r>
            <w:r>
              <w:t>Model</w:t>
            </w:r>
            <w:r w:rsidRPr="003A1717">
              <w:rPr>
                <w:lang w:val="ru-RU"/>
              </w:rPr>
              <w:t xml:space="preserve">, </w:t>
            </w:r>
            <w:r>
              <w:t>Qty</w:t>
            </w:r>
            <w:r w:rsidRPr="003A1717">
              <w:rPr>
                <w:lang w:val="ru-RU"/>
              </w:rPr>
              <w:t xml:space="preserve">, </w:t>
            </w:r>
            <w:r>
              <w:t>UoM</w:t>
            </w:r>
            <w:r w:rsidRPr="003A1717">
              <w:rPr>
                <w:lang w:val="ru-RU"/>
              </w:rPr>
              <w:t>, обязательные сертификаты и иные критичные требования заказчика.</w:t>
            </w:r>
          </w:p>
        </w:tc>
      </w:tr>
    </w:tbl>
    <w:p w14:paraId="0C58C348" w14:textId="77777777" w:rsidR="00D85729" w:rsidRDefault="000E768E">
      <w:pPr>
        <w:pStyle w:val="1"/>
      </w:pPr>
      <w:r>
        <w:t xml:space="preserve">2. </w:t>
      </w:r>
      <w:proofErr w:type="spellStart"/>
      <w:r>
        <w:t>Роли</w:t>
      </w:r>
      <w:proofErr w:type="spellEnd"/>
      <w:r>
        <w:t xml:space="preserve"> и </w:t>
      </w:r>
      <w:proofErr w:type="spellStart"/>
      <w:r>
        <w:t>ответственность</w:t>
      </w:r>
      <w:proofErr w:type="spellEnd"/>
    </w:p>
    <w:tbl>
      <w:tblPr>
        <w:tblW w:w="0" w:type="auto"/>
        <w:jc w:val="center"/>
        <w:tblBorders>
          <w:top w:val="single" w:sz="6" w:space="0" w:color="C9D2D0"/>
          <w:left w:val="single" w:sz="6" w:space="0" w:color="C9D2D0"/>
          <w:bottom w:val="single" w:sz="6" w:space="0" w:color="C9D2D0"/>
          <w:right w:val="single" w:sz="6" w:space="0" w:color="C9D2D0"/>
          <w:insideH w:val="single" w:sz="6" w:space="0" w:color="C9D2D0"/>
          <w:insideV w:val="single" w:sz="6" w:space="0" w:color="C9D2D0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6973"/>
      </w:tblGrid>
      <w:tr w:rsidR="00D85729" w14:paraId="376DF4CB" w14:textId="77777777">
        <w:trPr>
          <w:tblHeader/>
          <w:jc w:val="center"/>
        </w:trPr>
        <w:tc>
          <w:tcPr>
            <w:tcW w:w="2551" w:type="dxa"/>
            <w:shd w:val="clear" w:color="auto" w:fill="245B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486079" w14:textId="77777777" w:rsidR="00D85729" w:rsidRDefault="000E768E">
            <w:pPr>
              <w:jc w:val="center"/>
            </w:pPr>
            <w:r>
              <w:rPr>
                <w:b/>
                <w:color w:val="FFFFFF"/>
                <w:sz w:val="17"/>
              </w:rPr>
              <w:t>Роль</w:t>
            </w:r>
          </w:p>
        </w:tc>
        <w:tc>
          <w:tcPr>
            <w:tcW w:w="6973" w:type="dxa"/>
            <w:shd w:val="clear" w:color="auto" w:fill="245B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A9C817" w14:textId="77777777" w:rsidR="00D85729" w:rsidRDefault="000E768E">
            <w:pPr>
              <w:jc w:val="center"/>
            </w:pPr>
            <w:r>
              <w:rPr>
                <w:b/>
                <w:color w:val="FFFFFF"/>
                <w:sz w:val="17"/>
              </w:rPr>
              <w:t>Ответственность</w:t>
            </w:r>
          </w:p>
        </w:tc>
      </w:tr>
      <w:tr w:rsidR="00D85729" w:rsidRPr="00D25922" w14:paraId="09B29234" w14:textId="77777777">
        <w:trPr>
          <w:jc w:val="center"/>
        </w:trPr>
        <w:tc>
          <w:tcPr>
            <w:tcW w:w="255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54F2CE" w14:textId="77777777" w:rsidR="00D85729" w:rsidRDefault="000E768E">
            <w:r>
              <w:rPr>
                <w:sz w:val="17"/>
              </w:rPr>
              <w:t>Гульдария — контрактный администратор</w:t>
            </w:r>
          </w:p>
        </w:tc>
        <w:tc>
          <w:tcPr>
            <w:tcW w:w="69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F38142" w14:textId="608C61C9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7"/>
                <w:lang w:val="ru-RU"/>
              </w:rPr>
              <w:t xml:space="preserve">Получает </w:t>
            </w:r>
            <w:r>
              <w:rPr>
                <w:sz w:val="17"/>
              </w:rPr>
              <w:t>RFQ</w:t>
            </w:r>
            <w:r w:rsidRPr="003A1717">
              <w:rPr>
                <w:sz w:val="17"/>
                <w:lang w:val="ru-RU"/>
              </w:rPr>
              <w:t xml:space="preserve">/тендер; подтверждает, что запрос принят в работу; присваивает номер; создает папку; сохраняет документы; заполняет </w:t>
            </w:r>
            <w:r>
              <w:rPr>
                <w:sz w:val="17"/>
              </w:rPr>
              <w:t>Tender</w:t>
            </w:r>
            <w:r w:rsidRPr="003A1717">
              <w:rPr>
                <w:sz w:val="17"/>
                <w:lang w:val="ru-RU"/>
              </w:rPr>
              <w:t xml:space="preserve"> </w:t>
            </w:r>
            <w:r>
              <w:rPr>
                <w:sz w:val="17"/>
              </w:rPr>
              <w:t>Distribution</w:t>
            </w:r>
            <w:r w:rsidRPr="003A1717">
              <w:rPr>
                <w:sz w:val="17"/>
                <w:lang w:val="ru-RU"/>
              </w:rPr>
              <w:t xml:space="preserve"> </w:t>
            </w:r>
            <w:r>
              <w:rPr>
                <w:sz w:val="17"/>
              </w:rPr>
              <w:t>Matrix</w:t>
            </w:r>
            <w:r w:rsidRPr="003A1717">
              <w:rPr>
                <w:sz w:val="17"/>
                <w:lang w:val="ru-RU"/>
              </w:rPr>
              <w:t>; проверяет финальный пакет</w:t>
            </w:r>
            <w:r w:rsidR="003A1717">
              <w:rPr>
                <w:sz w:val="17"/>
                <w:lang w:val="ru-RU"/>
              </w:rPr>
              <w:t xml:space="preserve"> (техническую и коммерческую часть)</w:t>
            </w:r>
            <w:r w:rsidRPr="003A1717">
              <w:rPr>
                <w:sz w:val="17"/>
                <w:lang w:val="ru-RU"/>
              </w:rPr>
              <w:t xml:space="preserve">; для обычного </w:t>
            </w:r>
            <w:r>
              <w:rPr>
                <w:sz w:val="17"/>
              </w:rPr>
              <w:t>RFQ</w:t>
            </w:r>
            <w:r w:rsidRPr="003A1717">
              <w:rPr>
                <w:sz w:val="17"/>
                <w:lang w:val="ru-RU"/>
              </w:rPr>
              <w:t xml:space="preserve"> отправляет коммерческое предложение заказчику; после подачи обновляет статус.</w:t>
            </w:r>
          </w:p>
        </w:tc>
      </w:tr>
      <w:tr w:rsidR="00D85729" w:rsidRPr="00D25922" w14:paraId="7A98825C" w14:textId="77777777">
        <w:trPr>
          <w:jc w:val="center"/>
        </w:trPr>
        <w:tc>
          <w:tcPr>
            <w:tcW w:w="2551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9F8479" w14:textId="77777777" w:rsidR="00D85729" w:rsidRDefault="000E768E">
            <w:proofErr w:type="spellStart"/>
            <w:r>
              <w:rPr>
                <w:sz w:val="17"/>
              </w:rPr>
              <w:t>Жанибек</w:t>
            </w:r>
            <w:proofErr w:type="spellEnd"/>
            <w:r>
              <w:rPr>
                <w:sz w:val="17"/>
              </w:rPr>
              <w:t xml:space="preserve"> — </w:t>
            </w:r>
            <w:proofErr w:type="spellStart"/>
            <w:r>
              <w:rPr>
                <w:sz w:val="17"/>
              </w:rPr>
              <w:t>бизнес-аналитик</w:t>
            </w:r>
            <w:proofErr w:type="spellEnd"/>
          </w:p>
        </w:tc>
        <w:tc>
          <w:tcPr>
            <w:tcW w:w="6973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A9D68B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7"/>
                <w:lang w:val="ru-RU"/>
              </w:rPr>
              <w:t xml:space="preserve">Подготавливает </w:t>
            </w:r>
            <w:r>
              <w:rPr>
                <w:sz w:val="17"/>
              </w:rPr>
              <w:t>Material</w:t>
            </w:r>
            <w:r w:rsidRPr="003A1717">
              <w:rPr>
                <w:sz w:val="17"/>
                <w:lang w:val="ru-RU"/>
              </w:rPr>
              <w:t xml:space="preserve"> </w:t>
            </w:r>
            <w:r>
              <w:rPr>
                <w:sz w:val="17"/>
              </w:rPr>
              <w:t>List</w:t>
            </w:r>
            <w:r w:rsidRPr="003A1717">
              <w:rPr>
                <w:sz w:val="17"/>
                <w:lang w:val="ru-RU"/>
              </w:rPr>
              <w:t xml:space="preserve"> на основании документов заказчика.</w:t>
            </w:r>
          </w:p>
        </w:tc>
      </w:tr>
      <w:tr w:rsidR="00D85729" w:rsidRPr="00D25922" w14:paraId="6C50A4E4" w14:textId="77777777">
        <w:trPr>
          <w:jc w:val="center"/>
        </w:trPr>
        <w:tc>
          <w:tcPr>
            <w:tcW w:w="255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CE0AE4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7"/>
                <w:lang w:val="ru-RU"/>
              </w:rPr>
              <w:t>Специалист по контрактам и закупкам</w:t>
            </w:r>
          </w:p>
        </w:tc>
        <w:tc>
          <w:tcPr>
            <w:tcW w:w="69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84B641" w14:textId="52E527E5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7"/>
                <w:lang w:val="ru-RU"/>
              </w:rPr>
              <w:t xml:space="preserve">Изучает </w:t>
            </w:r>
            <w:r>
              <w:rPr>
                <w:sz w:val="17"/>
              </w:rPr>
              <w:t>RFQ</w:t>
            </w:r>
            <w:r w:rsidRPr="003A1717">
              <w:rPr>
                <w:sz w:val="17"/>
                <w:lang w:val="ru-RU"/>
              </w:rPr>
              <w:t xml:space="preserve">; контролирует </w:t>
            </w:r>
            <w:r>
              <w:rPr>
                <w:sz w:val="17"/>
              </w:rPr>
              <w:t>deadline</w:t>
            </w:r>
            <w:r w:rsidRPr="003A1717">
              <w:rPr>
                <w:sz w:val="17"/>
                <w:lang w:val="ru-RU"/>
              </w:rPr>
              <w:t xml:space="preserve">; анализирует </w:t>
            </w:r>
            <w:r>
              <w:rPr>
                <w:sz w:val="17"/>
              </w:rPr>
              <w:t>Manufacturer</w:t>
            </w:r>
            <w:r w:rsidRPr="003A1717">
              <w:rPr>
                <w:sz w:val="17"/>
                <w:lang w:val="ru-RU"/>
              </w:rPr>
              <w:t xml:space="preserve"> / </w:t>
            </w:r>
            <w:r>
              <w:rPr>
                <w:sz w:val="17"/>
              </w:rPr>
              <w:t>Part</w:t>
            </w:r>
            <w:r w:rsidRPr="003A1717">
              <w:rPr>
                <w:sz w:val="17"/>
                <w:lang w:val="ru-RU"/>
              </w:rPr>
              <w:t xml:space="preserve"> </w:t>
            </w:r>
            <w:r>
              <w:rPr>
                <w:sz w:val="17"/>
              </w:rPr>
              <w:t>No</w:t>
            </w:r>
            <w:r w:rsidRPr="003A1717">
              <w:rPr>
                <w:sz w:val="17"/>
                <w:lang w:val="ru-RU"/>
              </w:rPr>
              <w:t xml:space="preserve">.; ищет и запрашивает поставщиков; проверяет КП; ведет </w:t>
            </w:r>
            <w:r>
              <w:rPr>
                <w:sz w:val="17"/>
              </w:rPr>
              <w:t>Material</w:t>
            </w:r>
            <w:r w:rsidRPr="003A1717">
              <w:rPr>
                <w:sz w:val="17"/>
                <w:lang w:val="ru-RU"/>
              </w:rPr>
              <w:t xml:space="preserve"> </w:t>
            </w:r>
            <w:r>
              <w:rPr>
                <w:sz w:val="17"/>
              </w:rPr>
              <w:t>List</w:t>
            </w:r>
            <w:r w:rsidRPr="003A1717">
              <w:rPr>
                <w:sz w:val="17"/>
                <w:lang w:val="ru-RU"/>
              </w:rPr>
              <w:t xml:space="preserve"> согласно отдельной методичке; обновляет прогресс и стоимости в </w:t>
            </w:r>
            <w:r w:rsidR="003A1717">
              <w:rPr>
                <w:sz w:val="17"/>
              </w:rPr>
              <w:t>ONM</w:t>
            </w:r>
            <w:r w:rsidR="003A1717" w:rsidRPr="003A1717">
              <w:rPr>
                <w:sz w:val="17"/>
                <w:lang w:val="ru-RU"/>
              </w:rPr>
              <w:t xml:space="preserve"> </w:t>
            </w:r>
            <w:r w:rsidR="003A1717">
              <w:rPr>
                <w:sz w:val="17"/>
              </w:rPr>
              <w:t>Tender</w:t>
            </w:r>
            <w:r w:rsidR="003A1717" w:rsidRPr="003A1717">
              <w:rPr>
                <w:sz w:val="17"/>
                <w:lang w:val="ru-RU"/>
              </w:rPr>
              <w:t xml:space="preserve"> </w:t>
            </w:r>
            <w:r w:rsidR="003A1717">
              <w:rPr>
                <w:sz w:val="17"/>
              </w:rPr>
              <w:t>Distribution</w:t>
            </w:r>
            <w:r w:rsidR="003A1717" w:rsidRPr="003A1717">
              <w:rPr>
                <w:sz w:val="17"/>
                <w:lang w:val="ru-RU"/>
              </w:rPr>
              <w:t xml:space="preserve"> </w:t>
            </w:r>
            <w:r>
              <w:rPr>
                <w:sz w:val="17"/>
              </w:rPr>
              <w:t>Matrix</w:t>
            </w:r>
            <w:r w:rsidRPr="003A1717">
              <w:rPr>
                <w:sz w:val="17"/>
                <w:lang w:val="ru-RU"/>
              </w:rPr>
              <w:t xml:space="preserve">; закрывает </w:t>
            </w:r>
            <w:r>
              <w:rPr>
                <w:sz w:val="17"/>
              </w:rPr>
              <w:t>Recycle</w:t>
            </w:r>
            <w:r w:rsidRPr="003A1717">
              <w:rPr>
                <w:sz w:val="17"/>
                <w:lang w:val="ru-RU"/>
              </w:rPr>
              <w:t>; готовит финальные документы к проверке и подаче.</w:t>
            </w:r>
          </w:p>
        </w:tc>
      </w:tr>
      <w:tr w:rsidR="00D85729" w:rsidRPr="00D25922" w14:paraId="27410A00" w14:textId="77777777">
        <w:trPr>
          <w:jc w:val="center"/>
        </w:trPr>
        <w:tc>
          <w:tcPr>
            <w:tcW w:w="2551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D2B164" w14:textId="04689A9A" w:rsidR="00D85729" w:rsidRDefault="003A1717">
            <w:r>
              <w:rPr>
                <w:sz w:val="17"/>
                <w:lang w:val="ru-RU"/>
              </w:rPr>
              <w:t xml:space="preserve">Нурсултан - </w:t>
            </w:r>
            <w:proofErr w:type="spellStart"/>
            <w:r>
              <w:rPr>
                <w:sz w:val="17"/>
              </w:rPr>
              <w:t>Координатор</w:t>
            </w:r>
            <w:proofErr w:type="spellEnd"/>
          </w:p>
        </w:tc>
        <w:tc>
          <w:tcPr>
            <w:tcW w:w="6973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EC3F30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7"/>
                <w:lang w:val="ru-RU"/>
              </w:rPr>
              <w:t xml:space="preserve">Проверяет отработанный </w:t>
            </w:r>
            <w:r>
              <w:rPr>
                <w:sz w:val="17"/>
              </w:rPr>
              <w:t>RFQ</w:t>
            </w:r>
            <w:r w:rsidRPr="003A1717">
              <w:rPr>
                <w:sz w:val="17"/>
                <w:lang w:val="ru-RU"/>
              </w:rPr>
              <w:t xml:space="preserve"> / </w:t>
            </w:r>
            <w:r>
              <w:rPr>
                <w:sz w:val="17"/>
              </w:rPr>
              <w:t>Material</w:t>
            </w:r>
            <w:r w:rsidRPr="003A1717">
              <w:rPr>
                <w:sz w:val="17"/>
                <w:lang w:val="ru-RU"/>
              </w:rPr>
              <w:t xml:space="preserve"> </w:t>
            </w:r>
            <w:r>
              <w:rPr>
                <w:sz w:val="17"/>
              </w:rPr>
              <w:t>List</w:t>
            </w:r>
            <w:r w:rsidRPr="003A1717">
              <w:rPr>
                <w:sz w:val="17"/>
                <w:lang w:val="ru-RU"/>
              </w:rPr>
              <w:t xml:space="preserve">; возвращает замечания через </w:t>
            </w:r>
            <w:r>
              <w:rPr>
                <w:sz w:val="17"/>
              </w:rPr>
              <w:t>Recycle</w:t>
            </w:r>
            <w:r w:rsidRPr="003A1717">
              <w:rPr>
                <w:sz w:val="17"/>
                <w:lang w:val="ru-RU"/>
              </w:rPr>
              <w:t>; проверяет финальное коммерческое предложение; согласовывает цену с директором.</w:t>
            </w:r>
          </w:p>
        </w:tc>
      </w:tr>
      <w:tr w:rsidR="00D85729" w:rsidRPr="00D25922" w14:paraId="516A4602" w14:textId="77777777">
        <w:trPr>
          <w:jc w:val="center"/>
        </w:trPr>
        <w:tc>
          <w:tcPr>
            <w:tcW w:w="255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297B9E" w14:textId="4F090ACA" w:rsidR="00D85729" w:rsidRDefault="000E768E">
            <w:proofErr w:type="spellStart"/>
            <w:r>
              <w:rPr>
                <w:sz w:val="17"/>
              </w:rPr>
              <w:t>Директор</w:t>
            </w:r>
            <w:proofErr w:type="spellEnd"/>
          </w:p>
        </w:tc>
        <w:tc>
          <w:tcPr>
            <w:tcW w:w="69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78192B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7"/>
                <w:lang w:val="ru-RU"/>
              </w:rPr>
              <w:t>Согласовывает финальную цену / коммерческие условия перед подачей.</w:t>
            </w:r>
          </w:p>
        </w:tc>
      </w:tr>
    </w:tbl>
    <w:p w14:paraId="750CAE30" w14:textId="77777777" w:rsidR="00D85729" w:rsidRDefault="000E768E">
      <w:pPr>
        <w:pStyle w:val="1"/>
      </w:pPr>
      <w:r>
        <w:t>3. Процесс в 12 шагах</w:t>
      </w:r>
    </w:p>
    <w:tbl>
      <w:tblPr>
        <w:tblW w:w="0" w:type="auto"/>
        <w:jc w:val="center"/>
        <w:tblBorders>
          <w:top w:val="single" w:sz="6" w:space="0" w:color="C9D2D0"/>
          <w:left w:val="single" w:sz="6" w:space="0" w:color="C9D2D0"/>
          <w:bottom w:val="single" w:sz="6" w:space="0" w:color="C9D2D0"/>
          <w:right w:val="single" w:sz="6" w:space="0" w:color="C9D2D0"/>
          <w:insideH w:val="single" w:sz="6" w:space="0" w:color="C9D2D0"/>
          <w:insideV w:val="single" w:sz="6" w:space="0" w:color="C9D2D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3005"/>
        <w:gridCol w:w="6066"/>
      </w:tblGrid>
      <w:tr w:rsidR="00D85729" w14:paraId="0CDFBF45" w14:textId="77777777">
        <w:trPr>
          <w:tblHeader/>
          <w:jc w:val="center"/>
        </w:trPr>
        <w:tc>
          <w:tcPr>
            <w:tcW w:w="454" w:type="dxa"/>
            <w:shd w:val="clear" w:color="auto" w:fill="245B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83641F" w14:textId="77777777" w:rsidR="00D85729" w:rsidRDefault="000E768E">
            <w:pPr>
              <w:jc w:val="center"/>
            </w:pPr>
            <w:r>
              <w:rPr>
                <w:b/>
                <w:color w:val="FFFFFF"/>
                <w:sz w:val="16"/>
              </w:rPr>
              <w:t>№</w:t>
            </w:r>
          </w:p>
        </w:tc>
        <w:tc>
          <w:tcPr>
            <w:tcW w:w="3005" w:type="dxa"/>
            <w:shd w:val="clear" w:color="auto" w:fill="245B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A4B655" w14:textId="77777777" w:rsidR="00D85729" w:rsidRDefault="000E768E">
            <w:pPr>
              <w:jc w:val="center"/>
            </w:pPr>
            <w:r>
              <w:rPr>
                <w:b/>
                <w:color w:val="FFFFFF"/>
                <w:sz w:val="16"/>
              </w:rPr>
              <w:t>Этап</w:t>
            </w:r>
          </w:p>
        </w:tc>
        <w:tc>
          <w:tcPr>
            <w:tcW w:w="6066" w:type="dxa"/>
            <w:shd w:val="clear" w:color="auto" w:fill="245B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F38FC9" w14:textId="77777777" w:rsidR="00D85729" w:rsidRDefault="000E768E">
            <w:pPr>
              <w:jc w:val="center"/>
            </w:pPr>
            <w:r>
              <w:rPr>
                <w:b/>
                <w:color w:val="FFFFFF"/>
                <w:sz w:val="16"/>
              </w:rPr>
              <w:t>Результат</w:t>
            </w:r>
          </w:p>
        </w:tc>
      </w:tr>
      <w:tr w:rsidR="00D85729" w:rsidRPr="00D25922" w14:paraId="4C4E8FAA" w14:textId="77777777">
        <w:trPr>
          <w:jc w:val="center"/>
        </w:trPr>
        <w:tc>
          <w:tcPr>
            <w:tcW w:w="45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B97991" w14:textId="77777777" w:rsidR="00D85729" w:rsidRDefault="000E768E">
            <w:r>
              <w:rPr>
                <w:sz w:val="16"/>
              </w:rPr>
              <w:t>1</w:t>
            </w:r>
          </w:p>
        </w:tc>
        <w:tc>
          <w:tcPr>
            <w:tcW w:w="300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799A6A" w14:textId="77777777" w:rsidR="00D85729" w:rsidRDefault="000E768E">
            <w:r>
              <w:rPr>
                <w:sz w:val="16"/>
              </w:rPr>
              <w:t>Гульдария регистрирует RFQ</w:t>
            </w:r>
          </w:p>
        </w:tc>
        <w:tc>
          <w:tcPr>
            <w:tcW w:w="606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259193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6"/>
                <w:lang w:val="ru-RU"/>
              </w:rPr>
              <w:t xml:space="preserve">Номер присвоен, папка создана, исходные документы сохранены, </w:t>
            </w:r>
            <w:r>
              <w:rPr>
                <w:sz w:val="16"/>
              </w:rPr>
              <w:t>Matrix</w:t>
            </w:r>
            <w:r w:rsidRPr="003A1717">
              <w:rPr>
                <w:sz w:val="16"/>
                <w:lang w:val="ru-RU"/>
              </w:rPr>
              <w:t xml:space="preserve"> заполнена.</w:t>
            </w:r>
          </w:p>
        </w:tc>
      </w:tr>
      <w:tr w:rsidR="00D85729" w:rsidRPr="00D25922" w14:paraId="3C615D54" w14:textId="77777777">
        <w:trPr>
          <w:jc w:val="center"/>
        </w:trPr>
        <w:tc>
          <w:tcPr>
            <w:tcW w:w="454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EA4FBC" w14:textId="77777777" w:rsidR="00D85729" w:rsidRDefault="000E768E">
            <w:r>
              <w:rPr>
                <w:sz w:val="16"/>
              </w:rPr>
              <w:t>2</w:t>
            </w:r>
          </w:p>
        </w:tc>
        <w:tc>
          <w:tcPr>
            <w:tcW w:w="3005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01DD7A" w14:textId="77777777" w:rsidR="00D85729" w:rsidRDefault="000E768E">
            <w:r>
              <w:rPr>
                <w:sz w:val="16"/>
              </w:rPr>
              <w:t>Специалист проверяет Matrix</w:t>
            </w:r>
          </w:p>
        </w:tc>
        <w:tc>
          <w:tcPr>
            <w:tcW w:w="6066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9A66AB" w14:textId="0A2529F5" w:rsidR="00D85729" w:rsidRPr="003A1717" w:rsidRDefault="003A1717">
            <w:pPr>
              <w:rPr>
                <w:lang w:val="ru-RU"/>
              </w:rPr>
            </w:pPr>
            <w:r>
              <w:rPr>
                <w:sz w:val="16"/>
                <w:lang w:val="ru-RU"/>
              </w:rPr>
              <w:t>Внутренний номер</w:t>
            </w:r>
            <w:r w:rsidRPr="003A1717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RFQ</w:t>
            </w:r>
            <w:r w:rsidRPr="003A1717">
              <w:rPr>
                <w:sz w:val="16"/>
                <w:lang w:val="ru-RU"/>
              </w:rPr>
              <w:t xml:space="preserve">, </w:t>
            </w:r>
            <w:r>
              <w:rPr>
                <w:sz w:val="16"/>
              </w:rPr>
              <w:t>deadline</w:t>
            </w:r>
            <w:r w:rsidRPr="003A1717">
              <w:rPr>
                <w:sz w:val="16"/>
                <w:lang w:val="ru-RU"/>
              </w:rPr>
              <w:t>, участвующая компания/компании и ответственный специалист.</w:t>
            </w:r>
          </w:p>
        </w:tc>
      </w:tr>
      <w:tr w:rsidR="00D85729" w:rsidRPr="00D25922" w14:paraId="77E99792" w14:textId="77777777">
        <w:trPr>
          <w:jc w:val="center"/>
        </w:trPr>
        <w:tc>
          <w:tcPr>
            <w:tcW w:w="45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46239F" w14:textId="77777777" w:rsidR="00D85729" w:rsidRDefault="000E768E">
            <w:r>
              <w:rPr>
                <w:sz w:val="16"/>
              </w:rPr>
              <w:t>3</w:t>
            </w:r>
          </w:p>
        </w:tc>
        <w:tc>
          <w:tcPr>
            <w:tcW w:w="300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D18F3C" w14:textId="77777777" w:rsidR="00D85729" w:rsidRDefault="000E768E">
            <w:r>
              <w:rPr>
                <w:sz w:val="16"/>
              </w:rPr>
              <w:t>Жанибек готовит Material List</w:t>
            </w:r>
          </w:p>
        </w:tc>
        <w:tc>
          <w:tcPr>
            <w:tcW w:w="606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70D007" w14:textId="77777777" w:rsidR="00D85729" w:rsidRPr="003A1717" w:rsidRDefault="000E768E">
            <w:pPr>
              <w:rPr>
                <w:lang w:val="ru-RU"/>
              </w:rPr>
            </w:pPr>
            <w:r>
              <w:rPr>
                <w:sz w:val="16"/>
              </w:rPr>
              <w:t>ML</w:t>
            </w:r>
            <w:r w:rsidRPr="003A1717">
              <w:rPr>
                <w:sz w:val="16"/>
                <w:lang w:val="ru-RU"/>
              </w:rPr>
              <w:t xml:space="preserve"> доступен для работы; при отсутствии задачи специалист инициирует подготовку.</w:t>
            </w:r>
          </w:p>
        </w:tc>
      </w:tr>
      <w:tr w:rsidR="00D85729" w14:paraId="0F031D78" w14:textId="77777777">
        <w:trPr>
          <w:jc w:val="center"/>
        </w:trPr>
        <w:tc>
          <w:tcPr>
            <w:tcW w:w="454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68C621" w14:textId="77777777" w:rsidR="00D85729" w:rsidRDefault="000E768E">
            <w:r>
              <w:rPr>
                <w:sz w:val="16"/>
              </w:rPr>
              <w:t>4</w:t>
            </w:r>
          </w:p>
        </w:tc>
        <w:tc>
          <w:tcPr>
            <w:tcW w:w="3005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85D732" w14:textId="77777777" w:rsidR="00D85729" w:rsidRDefault="000E768E">
            <w:r>
              <w:rPr>
                <w:sz w:val="16"/>
              </w:rPr>
              <w:t>Специалист изучает позиции</w:t>
            </w:r>
          </w:p>
        </w:tc>
        <w:tc>
          <w:tcPr>
            <w:tcW w:w="6066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9D98FE" w14:textId="77777777" w:rsidR="00D85729" w:rsidRDefault="000E768E">
            <w:r>
              <w:rPr>
                <w:sz w:val="16"/>
              </w:rPr>
              <w:t>Проверены description, Manufacturer, Part No., Qty, UoM, сертификаты и другие требования.</w:t>
            </w:r>
          </w:p>
        </w:tc>
      </w:tr>
      <w:tr w:rsidR="00D85729" w:rsidRPr="00D25922" w14:paraId="13C8AA80" w14:textId="77777777">
        <w:trPr>
          <w:jc w:val="center"/>
        </w:trPr>
        <w:tc>
          <w:tcPr>
            <w:tcW w:w="45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8E4C3B" w14:textId="77777777" w:rsidR="00D85729" w:rsidRDefault="000E768E">
            <w:r>
              <w:rPr>
                <w:sz w:val="16"/>
              </w:rPr>
              <w:t>5</w:t>
            </w:r>
          </w:p>
        </w:tc>
        <w:tc>
          <w:tcPr>
            <w:tcW w:w="300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0F196C" w14:textId="77777777" w:rsidR="00D85729" w:rsidRDefault="000E768E">
            <w:r>
              <w:rPr>
                <w:sz w:val="16"/>
              </w:rPr>
              <w:t>Формируется список поставщиков</w:t>
            </w:r>
          </w:p>
        </w:tc>
        <w:tc>
          <w:tcPr>
            <w:tcW w:w="606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4F2198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6"/>
                <w:lang w:val="ru-RU"/>
              </w:rPr>
              <w:t>Приоритет — прямой производитель; далее официальные/проверенные дистрибьюторы.</w:t>
            </w:r>
          </w:p>
        </w:tc>
      </w:tr>
      <w:tr w:rsidR="00D85729" w:rsidRPr="00D25922" w14:paraId="7C610932" w14:textId="77777777">
        <w:trPr>
          <w:jc w:val="center"/>
        </w:trPr>
        <w:tc>
          <w:tcPr>
            <w:tcW w:w="454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41A1A8" w14:textId="77777777" w:rsidR="00D85729" w:rsidRDefault="000E768E">
            <w:r>
              <w:rPr>
                <w:sz w:val="16"/>
              </w:rPr>
              <w:t>6</w:t>
            </w:r>
          </w:p>
        </w:tc>
        <w:tc>
          <w:tcPr>
            <w:tcW w:w="3005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E36381" w14:textId="77777777" w:rsidR="00D85729" w:rsidRDefault="000E768E">
            <w:r>
              <w:rPr>
                <w:sz w:val="16"/>
              </w:rPr>
              <w:t>Поставщикам отправляется RFQ</w:t>
            </w:r>
          </w:p>
        </w:tc>
        <w:tc>
          <w:tcPr>
            <w:tcW w:w="6066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6D0B8E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6"/>
                <w:lang w:val="ru-RU"/>
              </w:rPr>
              <w:t>Запрос содержит точное описание и полный перечень требуемых данных.</w:t>
            </w:r>
          </w:p>
        </w:tc>
      </w:tr>
      <w:tr w:rsidR="00D85729" w:rsidRPr="00D25922" w14:paraId="3506D673" w14:textId="77777777">
        <w:trPr>
          <w:jc w:val="center"/>
        </w:trPr>
        <w:tc>
          <w:tcPr>
            <w:tcW w:w="45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AAAF5D" w14:textId="77777777" w:rsidR="00D85729" w:rsidRDefault="000E768E">
            <w:r>
              <w:rPr>
                <w:sz w:val="16"/>
              </w:rPr>
              <w:t>7</w:t>
            </w:r>
          </w:p>
        </w:tc>
        <w:tc>
          <w:tcPr>
            <w:tcW w:w="300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164159" w14:textId="77777777" w:rsidR="00D85729" w:rsidRDefault="000E768E">
            <w:r>
              <w:rPr>
                <w:sz w:val="16"/>
              </w:rPr>
              <w:t>КП проверяются на соответствие</w:t>
            </w:r>
          </w:p>
        </w:tc>
        <w:tc>
          <w:tcPr>
            <w:tcW w:w="606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D5E6DE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6"/>
                <w:lang w:val="ru-RU"/>
              </w:rPr>
              <w:t>Несоответствующие КП не считаются закрытием позиции.</w:t>
            </w:r>
          </w:p>
        </w:tc>
      </w:tr>
      <w:tr w:rsidR="00D85729" w:rsidRPr="00D25922" w14:paraId="2370DA97" w14:textId="77777777">
        <w:trPr>
          <w:jc w:val="center"/>
        </w:trPr>
        <w:tc>
          <w:tcPr>
            <w:tcW w:w="454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5DC0BC" w14:textId="77777777" w:rsidR="00D85729" w:rsidRDefault="000E768E">
            <w:r>
              <w:rPr>
                <w:sz w:val="16"/>
              </w:rPr>
              <w:t>8</w:t>
            </w:r>
          </w:p>
        </w:tc>
        <w:tc>
          <w:tcPr>
            <w:tcW w:w="3005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B7C6A9" w14:textId="77777777" w:rsidR="00D85729" w:rsidRDefault="000E768E">
            <w:r>
              <w:rPr>
                <w:sz w:val="16"/>
              </w:rPr>
              <w:t>Данные вносятся в ML</w:t>
            </w:r>
          </w:p>
        </w:tc>
        <w:tc>
          <w:tcPr>
            <w:tcW w:w="6066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4D1D7B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6"/>
                <w:lang w:val="ru-RU"/>
              </w:rPr>
              <w:t xml:space="preserve">Согласно отдельной методичке по заполнению </w:t>
            </w:r>
            <w:r>
              <w:rPr>
                <w:sz w:val="16"/>
              </w:rPr>
              <w:t>Material</w:t>
            </w:r>
            <w:r w:rsidRPr="003A1717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List</w:t>
            </w:r>
            <w:r w:rsidRPr="003A1717">
              <w:rPr>
                <w:sz w:val="16"/>
                <w:lang w:val="ru-RU"/>
              </w:rPr>
              <w:t>.</w:t>
            </w:r>
          </w:p>
        </w:tc>
      </w:tr>
      <w:tr w:rsidR="00D85729" w:rsidRPr="00D25922" w14:paraId="198212BF" w14:textId="77777777">
        <w:trPr>
          <w:jc w:val="center"/>
        </w:trPr>
        <w:tc>
          <w:tcPr>
            <w:tcW w:w="45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7EA3B4" w14:textId="77777777" w:rsidR="00D85729" w:rsidRDefault="000E768E">
            <w:r>
              <w:rPr>
                <w:sz w:val="16"/>
              </w:rPr>
              <w:t>9</w:t>
            </w:r>
          </w:p>
        </w:tc>
        <w:tc>
          <w:tcPr>
            <w:tcW w:w="300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5B09DC" w14:textId="77777777" w:rsidR="00D85729" w:rsidRDefault="000E768E">
            <w:r>
              <w:rPr>
                <w:sz w:val="16"/>
              </w:rPr>
              <w:t>Обновляется Tender Distribution Matrix</w:t>
            </w:r>
          </w:p>
        </w:tc>
        <w:tc>
          <w:tcPr>
            <w:tcW w:w="606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95EBC1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6"/>
                <w:lang w:val="ru-RU"/>
              </w:rPr>
              <w:t xml:space="preserve">Прогресс по позициям, </w:t>
            </w:r>
            <w:r>
              <w:rPr>
                <w:sz w:val="16"/>
              </w:rPr>
              <w:t>COST</w:t>
            </w:r>
            <w:r w:rsidRPr="003A1717">
              <w:rPr>
                <w:sz w:val="16"/>
                <w:lang w:val="ru-RU"/>
              </w:rPr>
              <w:t xml:space="preserve"> / </w:t>
            </w:r>
            <w:r>
              <w:rPr>
                <w:sz w:val="16"/>
              </w:rPr>
              <w:t>BID</w:t>
            </w:r>
            <w:r w:rsidRPr="003A1717">
              <w:rPr>
                <w:sz w:val="16"/>
                <w:lang w:val="ru-RU"/>
              </w:rPr>
              <w:t xml:space="preserve"> и участвующие компании актуальны.</w:t>
            </w:r>
          </w:p>
        </w:tc>
      </w:tr>
      <w:tr w:rsidR="00D85729" w:rsidRPr="00D25922" w14:paraId="7E46373B" w14:textId="77777777">
        <w:trPr>
          <w:jc w:val="center"/>
        </w:trPr>
        <w:tc>
          <w:tcPr>
            <w:tcW w:w="454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15F5BD" w14:textId="77777777" w:rsidR="00D85729" w:rsidRDefault="000E768E">
            <w:r>
              <w:rPr>
                <w:sz w:val="16"/>
              </w:rPr>
              <w:lastRenderedPageBreak/>
              <w:t>10</w:t>
            </w:r>
          </w:p>
        </w:tc>
        <w:tc>
          <w:tcPr>
            <w:tcW w:w="3005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813106" w14:textId="77777777" w:rsidR="00D85729" w:rsidRDefault="000E768E">
            <w:r>
              <w:rPr>
                <w:sz w:val="16"/>
              </w:rPr>
              <w:t>Координатор выполняет проверку</w:t>
            </w:r>
          </w:p>
        </w:tc>
        <w:tc>
          <w:tcPr>
            <w:tcW w:w="6066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427318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6"/>
                <w:lang w:val="ru-RU"/>
              </w:rPr>
              <w:t xml:space="preserve">Замечания закрываются через статус </w:t>
            </w:r>
            <w:r>
              <w:rPr>
                <w:sz w:val="16"/>
              </w:rPr>
              <w:t>Recycle</w:t>
            </w:r>
            <w:r w:rsidRPr="003A1717">
              <w:rPr>
                <w:sz w:val="16"/>
                <w:lang w:val="ru-RU"/>
              </w:rPr>
              <w:t>.</w:t>
            </w:r>
          </w:p>
        </w:tc>
      </w:tr>
      <w:tr w:rsidR="00D85729" w:rsidRPr="00D25922" w14:paraId="7AFE2AE4" w14:textId="77777777">
        <w:trPr>
          <w:jc w:val="center"/>
        </w:trPr>
        <w:tc>
          <w:tcPr>
            <w:tcW w:w="45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C1D8A1" w14:textId="77777777" w:rsidR="00D85729" w:rsidRDefault="000E768E">
            <w:r>
              <w:rPr>
                <w:sz w:val="16"/>
              </w:rPr>
              <w:t>11</w:t>
            </w:r>
          </w:p>
        </w:tc>
        <w:tc>
          <w:tcPr>
            <w:tcW w:w="300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A07E9E" w14:textId="77777777" w:rsidR="00D85729" w:rsidRDefault="000E768E">
            <w:r>
              <w:rPr>
                <w:sz w:val="16"/>
              </w:rPr>
              <w:t>Цена согласовывается</w:t>
            </w:r>
          </w:p>
        </w:tc>
        <w:tc>
          <w:tcPr>
            <w:tcW w:w="606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263CFA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6"/>
                <w:lang w:val="ru-RU"/>
              </w:rPr>
              <w:t xml:space="preserve">Координатор + директор согласовывают финальную </w:t>
            </w:r>
            <w:r>
              <w:rPr>
                <w:sz w:val="16"/>
              </w:rPr>
              <w:t>BID</w:t>
            </w:r>
            <w:r w:rsidRPr="003A1717">
              <w:rPr>
                <w:sz w:val="16"/>
                <w:lang w:val="ru-RU"/>
              </w:rPr>
              <w:t xml:space="preserve"> цену.</w:t>
            </w:r>
          </w:p>
        </w:tc>
      </w:tr>
      <w:tr w:rsidR="00D85729" w:rsidRPr="00D25922" w14:paraId="74518BC7" w14:textId="77777777">
        <w:trPr>
          <w:jc w:val="center"/>
        </w:trPr>
        <w:tc>
          <w:tcPr>
            <w:tcW w:w="454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C07880" w14:textId="77777777" w:rsidR="00D85729" w:rsidRDefault="000E768E">
            <w:r>
              <w:rPr>
                <w:sz w:val="16"/>
              </w:rPr>
              <w:t>12</w:t>
            </w:r>
          </w:p>
        </w:tc>
        <w:tc>
          <w:tcPr>
            <w:tcW w:w="3005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DB69CB" w14:textId="77777777" w:rsidR="00D85729" w:rsidRDefault="000E768E">
            <w:r>
              <w:rPr>
                <w:sz w:val="16"/>
              </w:rPr>
              <w:t>Финальная подача</w:t>
            </w:r>
          </w:p>
        </w:tc>
        <w:tc>
          <w:tcPr>
            <w:tcW w:w="6066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76596D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6"/>
                <w:lang w:val="ru-RU"/>
              </w:rPr>
              <w:t xml:space="preserve">Тендер — пакет + портал; </w:t>
            </w:r>
            <w:r>
              <w:rPr>
                <w:sz w:val="16"/>
              </w:rPr>
              <w:t>RFQ</w:t>
            </w:r>
            <w:r w:rsidRPr="003A1717">
              <w:rPr>
                <w:sz w:val="16"/>
                <w:lang w:val="ru-RU"/>
              </w:rPr>
              <w:t xml:space="preserve"> — коммерческое предложение. После подачи статус обновляет </w:t>
            </w:r>
            <w:proofErr w:type="spellStart"/>
            <w:r w:rsidRPr="003A1717">
              <w:rPr>
                <w:sz w:val="16"/>
                <w:lang w:val="ru-RU"/>
              </w:rPr>
              <w:t>Гульдария</w:t>
            </w:r>
            <w:proofErr w:type="spellEnd"/>
            <w:r w:rsidRPr="003A1717">
              <w:rPr>
                <w:sz w:val="16"/>
                <w:lang w:val="ru-RU"/>
              </w:rPr>
              <w:t>.</w:t>
            </w:r>
          </w:p>
        </w:tc>
      </w:tr>
    </w:tbl>
    <w:p w14:paraId="776C41AF" w14:textId="77777777" w:rsidR="00D85729" w:rsidRPr="00D25922" w:rsidRDefault="000E768E">
      <w:pPr>
        <w:pStyle w:val="1"/>
      </w:pPr>
      <w:r>
        <w:t xml:space="preserve">4. </w:t>
      </w:r>
      <w:proofErr w:type="spellStart"/>
      <w:r>
        <w:t>Получение</w:t>
      </w:r>
      <w:proofErr w:type="spellEnd"/>
      <w:r>
        <w:t xml:space="preserve"> RFQ и </w:t>
      </w:r>
      <w:proofErr w:type="spellStart"/>
      <w:r>
        <w:t>контроль</w:t>
      </w:r>
      <w:proofErr w:type="spellEnd"/>
      <w:r>
        <w:t xml:space="preserve"> Tender Distribution Matrix</w:t>
      </w:r>
    </w:p>
    <w:p w14:paraId="44270FE6" w14:textId="6C33BB3D" w:rsidR="005B1704" w:rsidRPr="005B1704" w:rsidRDefault="005B1704" w:rsidP="005B1704">
      <w:r>
        <w:rPr>
          <w:lang w:val="ru-RU"/>
        </w:rPr>
        <w:t>Ссылка</w:t>
      </w:r>
      <w:r w:rsidRPr="005B1704">
        <w:t xml:space="preserve">: </w:t>
      </w:r>
      <w:hyperlink r:id="rId8" w:anchor="gid=0" w:history="1">
        <w:r w:rsidRPr="005B1704">
          <w:rPr>
            <w:rStyle w:val="aff8"/>
          </w:rPr>
          <w:t xml:space="preserve">ONM - Tender Distribution Matrix - Google </w:t>
        </w:r>
        <w:proofErr w:type="spellStart"/>
        <w:r w:rsidRPr="005B1704">
          <w:rPr>
            <w:rStyle w:val="aff8"/>
          </w:rPr>
          <w:t>Таблицы</w:t>
        </w:r>
        <w:proofErr w:type="spellEnd"/>
      </w:hyperlink>
    </w:p>
    <w:p w14:paraId="0F20C21A" w14:textId="77777777" w:rsidR="00D85729" w:rsidRPr="003A1717" w:rsidRDefault="000E768E">
      <w:pPr>
        <w:rPr>
          <w:lang w:val="ru-RU"/>
        </w:rPr>
      </w:pPr>
      <w:r w:rsidRPr="003A1717">
        <w:rPr>
          <w:lang w:val="ru-RU"/>
        </w:rPr>
        <w:t xml:space="preserve">После регистрации нового запроса специалист в первую очередь открывает </w:t>
      </w:r>
      <w:r>
        <w:t>ONM</w:t>
      </w:r>
      <w:r w:rsidRPr="003A1717">
        <w:rPr>
          <w:lang w:val="ru-RU"/>
        </w:rPr>
        <w:t xml:space="preserve"> - </w:t>
      </w:r>
      <w:r>
        <w:t>Tender</w:t>
      </w:r>
      <w:r w:rsidRPr="003A1717">
        <w:rPr>
          <w:lang w:val="ru-RU"/>
        </w:rPr>
        <w:t xml:space="preserve"> </w:t>
      </w:r>
      <w:r>
        <w:t>Distribution</w:t>
      </w:r>
      <w:r w:rsidRPr="003A1717">
        <w:rPr>
          <w:lang w:val="ru-RU"/>
        </w:rPr>
        <w:t xml:space="preserve"> </w:t>
      </w:r>
      <w:r>
        <w:t>Matrix</w:t>
      </w:r>
      <w:r w:rsidRPr="003A1717">
        <w:rPr>
          <w:lang w:val="ru-RU"/>
        </w:rPr>
        <w:t xml:space="preserve"> и проверяет свою строку. Работу нельзя начинать без понимания номера </w:t>
      </w:r>
      <w:r>
        <w:t>RFQ</w:t>
      </w:r>
      <w:r w:rsidRPr="003A1717">
        <w:rPr>
          <w:lang w:val="ru-RU"/>
        </w:rPr>
        <w:t xml:space="preserve">, </w:t>
      </w:r>
      <w:r>
        <w:t>deadline</w:t>
      </w:r>
      <w:r w:rsidRPr="003A1717">
        <w:rPr>
          <w:lang w:val="ru-RU"/>
        </w:rPr>
        <w:t xml:space="preserve"> и юридического лица, от которого будет подача.</w:t>
      </w:r>
    </w:p>
    <w:p w14:paraId="76C305BB" w14:textId="5E05D91D" w:rsidR="00D85729" w:rsidRDefault="003A1717">
      <w:pPr>
        <w:spacing w:after="20"/>
        <w:jc w:val="center"/>
      </w:pPr>
      <w:r>
        <w:rPr>
          <w:noProof/>
        </w:rPr>
        <w:drawing>
          <wp:inline distT="0" distB="0" distL="0" distR="0" wp14:anchorId="2167292B" wp14:editId="4982BE35">
            <wp:extent cx="6656070" cy="1602740"/>
            <wp:effectExtent l="0" t="0" r="0" b="0"/>
            <wp:docPr id="13243388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33884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56070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FD02B" w14:textId="77777777" w:rsidR="00D85729" w:rsidRPr="003A1717" w:rsidRDefault="000E768E">
      <w:pPr>
        <w:spacing w:before="40" w:after="120"/>
        <w:jc w:val="center"/>
        <w:rPr>
          <w:lang w:val="ru-RU"/>
        </w:rPr>
      </w:pPr>
      <w:r w:rsidRPr="003A1717">
        <w:rPr>
          <w:i/>
          <w:color w:val="6B7280"/>
          <w:sz w:val="16"/>
          <w:lang w:val="ru-RU"/>
        </w:rPr>
        <w:t xml:space="preserve">Рисунок 1. Пример </w:t>
      </w:r>
      <w:r>
        <w:rPr>
          <w:i/>
          <w:color w:val="6B7280"/>
          <w:sz w:val="16"/>
        </w:rPr>
        <w:t>Tender</w:t>
      </w:r>
      <w:r w:rsidRPr="003A1717">
        <w:rPr>
          <w:i/>
          <w:color w:val="6B7280"/>
          <w:sz w:val="16"/>
          <w:lang w:val="ru-RU"/>
        </w:rPr>
        <w:t xml:space="preserve"> </w:t>
      </w:r>
      <w:r>
        <w:rPr>
          <w:i/>
          <w:color w:val="6B7280"/>
          <w:sz w:val="16"/>
        </w:rPr>
        <w:t>Distribution</w:t>
      </w:r>
      <w:r w:rsidRPr="003A1717">
        <w:rPr>
          <w:i/>
          <w:color w:val="6B7280"/>
          <w:sz w:val="16"/>
          <w:lang w:val="ru-RU"/>
        </w:rPr>
        <w:t xml:space="preserve"> </w:t>
      </w:r>
      <w:r>
        <w:rPr>
          <w:i/>
          <w:color w:val="6B7280"/>
          <w:sz w:val="16"/>
        </w:rPr>
        <w:t>Matrix</w:t>
      </w:r>
      <w:r w:rsidRPr="003A1717">
        <w:rPr>
          <w:i/>
          <w:color w:val="6B7280"/>
          <w:sz w:val="16"/>
          <w:lang w:val="ru-RU"/>
        </w:rPr>
        <w:t xml:space="preserve">: номер </w:t>
      </w:r>
      <w:r>
        <w:rPr>
          <w:i/>
          <w:color w:val="6B7280"/>
          <w:sz w:val="16"/>
        </w:rPr>
        <w:t>RFQ</w:t>
      </w:r>
      <w:r w:rsidRPr="003A1717">
        <w:rPr>
          <w:i/>
          <w:color w:val="6B7280"/>
          <w:sz w:val="16"/>
          <w:lang w:val="ru-RU"/>
        </w:rPr>
        <w:t xml:space="preserve">, </w:t>
      </w:r>
      <w:r>
        <w:rPr>
          <w:i/>
          <w:color w:val="6B7280"/>
          <w:sz w:val="16"/>
        </w:rPr>
        <w:t>Buyer</w:t>
      </w:r>
      <w:r w:rsidRPr="003A1717">
        <w:rPr>
          <w:i/>
          <w:color w:val="6B7280"/>
          <w:sz w:val="16"/>
          <w:lang w:val="ru-RU"/>
        </w:rPr>
        <w:t>, статус, дата получения и срок подачи.</w:t>
      </w:r>
    </w:p>
    <w:p w14:paraId="03A1D791" w14:textId="77777777" w:rsidR="00D85729" w:rsidRDefault="000E768E">
      <w:pPr>
        <w:pStyle w:val="21"/>
      </w:pPr>
      <w:r>
        <w:t xml:space="preserve">4.1.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специалист</w:t>
      </w:r>
      <w:proofErr w:type="spellEnd"/>
      <w:r>
        <w:t xml:space="preserve"> </w:t>
      </w:r>
      <w:proofErr w:type="spellStart"/>
      <w:r>
        <w:t>обязан</w:t>
      </w:r>
      <w:proofErr w:type="spellEnd"/>
      <w:r>
        <w:t xml:space="preserve"> </w:t>
      </w:r>
      <w:proofErr w:type="spellStart"/>
      <w:r>
        <w:t>проверить</w:t>
      </w:r>
      <w:proofErr w:type="spellEnd"/>
    </w:p>
    <w:p w14:paraId="72D79643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t>☐</w:t>
      </w:r>
      <w:r w:rsidRPr="003A1717">
        <w:rPr>
          <w:lang w:val="ru-RU"/>
        </w:rPr>
        <w:t xml:space="preserve"> Какой номер </w:t>
      </w:r>
      <w:r>
        <w:t>RFQ</w:t>
      </w:r>
      <w:r w:rsidRPr="003A1717">
        <w:rPr>
          <w:lang w:val="ru-RU"/>
        </w:rPr>
        <w:t xml:space="preserve"> присвоен имени сотрудника (</w:t>
      </w:r>
      <w:r>
        <w:t>Buyer</w:t>
      </w:r>
      <w:r w:rsidRPr="003A1717">
        <w:rPr>
          <w:lang w:val="ru-RU"/>
        </w:rPr>
        <w:t>).</w:t>
      </w:r>
    </w:p>
    <w:p w14:paraId="53AC7835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t>☐</w:t>
      </w:r>
      <w:r w:rsidRPr="003A1717">
        <w:rPr>
          <w:lang w:val="ru-RU"/>
        </w:rPr>
        <w:t xml:space="preserve"> От какой компании / заказчика пришел запрос и его </w:t>
      </w:r>
      <w:r>
        <w:t>Customer</w:t>
      </w:r>
      <w:r w:rsidRPr="003A1717">
        <w:rPr>
          <w:lang w:val="ru-RU"/>
        </w:rPr>
        <w:t xml:space="preserve"> </w:t>
      </w:r>
      <w:r>
        <w:t>PO</w:t>
      </w:r>
      <w:r w:rsidRPr="003A1717">
        <w:rPr>
          <w:lang w:val="ru-RU"/>
        </w:rPr>
        <w:t>/</w:t>
      </w:r>
      <w:r>
        <w:t>RFQ</w:t>
      </w:r>
      <w:r w:rsidRPr="003A1717">
        <w:rPr>
          <w:lang w:val="ru-RU"/>
        </w:rPr>
        <w:t xml:space="preserve"> </w:t>
      </w:r>
      <w:r>
        <w:t>reference</w:t>
      </w:r>
      <w:r w:rsidRPr="003A1717">
        <w:rPr>
          <w:lang w:val="ru-RU"/>
        </w:rPr>
        <w:t>.</w:t>
      </w:r>
    </w:p>
    <w:p w14:paraId="1A8C6A70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t>☐</w:t>
      </w:r>
      <w:r w:rsidRPr="003A1717">
        <w:rPr>
          <w:lang w:val="ru-RU"/>
        </w:rPr>
        <w:t xml:space="preserve"> Точный срок подачи (</w:t>
      </w:r>
      <w:r>
        <w:t>Ten</w:t>
      </w:r>
      <w:r w:rsidRPr="003A1717">
        <w:rPr>
          <w:lang w:val="ru-RU"/>
        </w:rPr>
        <w:t xml:space="preserve"> </w:t>
      </w:r>
      <w:r>
        <w:t>Due</w:t>
      </w:r>
      <w:r w:rsidRPr="003A1717">
        <w:rPr>
          <w:lang w:val="ru-RU"/>
        </w:rPr>
        <w:t xml:space="preserve"> </w:t>
      </w:r>
      <w:r>
        <w:t>Date</w:t>
      </w:r>
      <w:r w:rsidRPr="003A1717">
        <w:rPr>
          <w:lang w:val="ru-RU"/>
        </w:rPr>
        <w:t>) и сколько дней осталось (</w:t>
      </w:r>
      <w:r>
        <w:t>Days</w:t>
      </w:r>
      <w:r w:rsidRPr="003A1717">
        <w:rPr>
          <w:lang w:val="ru-RU"/>
        </w:rPr>
        <w:t xml:space="preserve"> </w:t>
      </w:r>
      <w:r>
        <w:t>Left</w:t>
      </w:r>
      <w:r w:rsidRPr="003A1717">
        <w:rPr>
          <w:lang w:val="ru-RU"/>
        </w:rPr>
        <w:t>).</w:t>
      </w:r>
    </w:p>
    <w:p w14:paraId="17DC14B8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t>☐</w:t>
      </w:r>
      <w:r w:rsidRPr="003A1717">
        <w:rPr>
          <w:lang w:val="ru-RU"/>
        </w:rPr>
        <w:t xml:space="preserve"> Какая юридическая компания или несколько компаний участвуют в подаче — блок </w:t>
      </w:r>
      <w:r>
        <w:t>Participants</w:t>
      </w:r>
      <w:r w:rsidRPr="003A1717">
        <w:rPr>
          <w:lang w:val="ru-RU"/>
        </w:rPr>
        <w:t xml:space="preserve"> в конце </w:t>
      </w:r>
      <w:r>
        <w:t>Matrix</w:t>
      </w:r>
      <w:r w:rsidRPr="003A1717">
        <w:rPr>
          <w:lang w:val="ru-RU"/>
        </w:rPr>
        <w:t>.</w:t>
      </w:r>
    </w:p>
    <w:p w14:paraId="71139C00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t>☐</w:t>
      </w:r>
      <w:r w:rsidRPr="003A1717">
        <w:rPr>
          <w:lang w:val="ru-RU"/>
        </w:rPr>
        <w:t xml:space="preserve"> Что все исходные документы доступны в рабочей папке.</w:t>
      </w:r>
    </w:p>
    <w:tbl>
      <w:tblPr>
        <w:tblW w:w="0" w:type="auto"/>
        <w:jc w:val="center"/>
        <w:tblBorders>
          <w:top w:val="single" w:sz="8" w:space="0" w:color="245B4A"/>
          <w:left w:val="single" w:sz="8" w:space="0" w:color="245B4A"/>
          <w:bottom w:val="single" w:sz="8" w:space="0" w:color="245B4A"/>
          <w:right w:val="single" w:sz="8" w:space="0" w:color="245B4A"/>
          <w:insideH w:val="single" w:sz="8" w:space="0" w:color="245B4A"/>
          <w:insideV w:val="single" w:sz="8" w:space="0" w:color="245B4A"/>
        </w:tblBorders>
        <w:tblLook w:val="04A0" w:firstRow="1" w:lastRow="0" w:firstColumn="1" w:lastColumn="0" w:noHBand="0" w:noVBand="1"/>
      </w:tblPr>
      <w:tblGrid>
        <w:gridCol w:w="10482"/>
      </w:tblGrid>
      <w:tr w:rsidR="00D85729" w:rsidRPr="00D25922" w14:paraId="3394AECC" w14:textId="77777777">
        <w:trPr>
          <w:jc w:val="center"/>
        </w:trPr>
        <w:tc>
          <w:tcPr>
            <w:tcW w:w="10482" w:type="dxa"/>
            <w:shd w:val="clear" w:color="auto" w:fill="FFF4CE"/>
          </w:tcPr>
          <w:p w14:paraId="18549EF1" w14:textId="77777777" w:rsidR="00D85729" w:rsidRPr="003A1717" w:rsidRDefault="000E768E">
            <w:pPr>
              <w:spacing w:after="60"/>
              <w:rPr>
                <w:lang w:val="ru-RU"/>
              </w:rPr>
            </w:pPr>
            <w:r w:rsidRPr="003A1717">
              <w:rPr>
                <w:b/>
                <w:color w:val="245B4A"/>
                <w:sz w:val="20"/>
                <w:lang w:val="ru-RU"/>
              </w:rPr>
              <w:t>СРОК: Правило по сроку</w:t>
            </w:r>
          </w:p>
          <w:p w14:paraId="01624F9B" w14:textId="77777777" w:rsidR="00D85729" w:rsidRPr="003A1717" w:rsidRDefault="000E768E">
            <w:pPr>
              <w:spacing w:after="0"/>
              <w:rPr>
                <w:lang w:val="ru-RU"/>
              </w:rPr>
            </w:pPr>
            <w:r w:rsidRPr="003A1717">
              <w:rPr>
                <w:lang w:val="ru-RU"/>
              </w:rPr>
              <w:t xml:space="preserve">Если специалист видит, что не успевает качественно отработать </w:t>
            </w:r>
            <w:r>
              <w:t>RFQ</w:t>
            </w:r>
            <w:r w:rsidRPr="003A1717">
              <w:rPr>
                <w:lang w:val="ru-RU"/>
              </w:rPr>
              <w:t>, запрос на продление необходимо инициировать минимум за 5 дней до установленного срока подачи.</w:t>
            </w:r>
          </w:p>
        </w:tc>
      </w:tr>
    </w:tbl>
    <w:p w14:paraId="6A029882" w14:textId="77777777" w:rsidR="00D85729" w:rsidRPr="003A1717" w:rsidRDefault="000E768E">
      <w:pPr>
        <w:pStyle w:val="21"/>
        <w:rPr>
          <w:lang w:val="ru-RU"/>
        </w:rPr>
      </w:pPr>
      <w:r w:rsidRPr="003A1717">
        <w:rPr>
          <w:lang w:val="ru-RU"/>
        </w:rPr>
        <w:t xml:space="preserve">4.2. Что специалист обязан обновлять в </w:t>
      </w:r>
      <w:r>
        <w:t>Matrix</w:t>
      </w:r>
    </w:p>
    <w:p w14:paraId="51D4398E" w14:textId="7D622885" w:rsidR="00D85729" w:rsidRPr="00ED5D44" w:rsidRDefault="000E768E" w:rsidP="00ED5D44">
      <w:pPr>
        <w:rPr>
          <w:lang w:val="ru-RU"/>
        </w:rPr>
      </w:pPr>
      <w:r w:rsidRPr="003A1717">
        <w:rPr>
          <w:lang w:val="ru-RU"/>
        </w:rPr>
        <w:t xml:space="preserve">В процессе работы специалист не только читает </w:t>
      </w:r>
      <w:r>
        <w:t>Matrix</w:t>
      </w:r>
      <w:r w:rsidRPr="003A1717">
        <w:rPr>
          <w:lang w:val="ru-RU"/>
        </w:rPr>
        <w:t xml:space="preserve">, но и поддерживает в актуальном состоянии коммерческий прогресс </w:t>
      </w:r>
      <w:proofErr w:type="gramStart"/>
      <w:r w:rsidRPr="003A1717">
        <w:rPr>
          <w:lang w:val="ru-RU"/>
        </w:rPr>
        <w:t>по своему</w:t>
      </w:r>
      <w:proofErr w:type="gramEnd"/>
      <w:r w:rsidRPr="003A1717">
        <w:rPr>
          <w:lang w:val="ru-RU"/>
        </w:rPr>
        <w:t xml:space="preserve"> </w:t>
      </w:r>
      <w:r>
        <w:t>RFQ</w:t>
      </w:r>
      <w:r w:rsidRPr="003A1717">
        <w:rPr>
          <w:lang w:val="ru-RU"/>
        </w:rPr>
        <w:t>.</w:t>
      </w:r>
    </w:p>
    <w:p w14:paraId="7B78383B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>
        <w:t>Quote</w:t>
      </w:r>
      <w:r w:rsidRPr="003A1717">
        <w:rPr>
          <w:lang w:val="ru-RU"/>
        </w:rPr>
        <w:t xml:space="preserve"> </w:t>
      </w:r>
      <w:r>
        <w:t>total</w:t>
      </w:r>
      <w:r w:rsidRPr="003A1717">
        <w:rPr>
          <w:lang w:val="ru-RU"/>
        </w:rPr>
        <w:t xml:space="preserve"> </w:t>
      </w:r>
      <w:r>
        <w:t>item</w:t>
      </w:r>
      <w:r w:rsidRPr="003A1717">
        <w:rPr>
          <w:lang w:val="ru-RU"/>
        </w:rPr>
        <w:t xml:space="preserve"> — общее количество позиций в запросе.</w:t>
      </w:r>
    </w:p>
    <w:p w14:paraId="4E123003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t xml:space="preserve"># </w:t>
      </w:r>
      <w:r>
        <w:t>Items</w:t>
      </w:r>
      <w:r w:rsidRPr="003A1717">
        <w:rPr>
          <w:lang w:val="ru-RU"/>
        </w:rPr>
        <w:t xml:space="preserve"> </w:t>
      </w:r>
      <w:r>
        <w:t>Quoted</w:t>
      </w:r>
      <w:r w:rsidRPr="003A1717">
        <w:rPr>
          <w:lang w:val="ru-RU"/>
        </w:rPr>
        <w:t xml:space="preserve"> — сколько позиций уже закрыто подтвержденными коммерческими предложениями.</w:t>
      </w:r>
    </w:p>
    <w:p w14:paraId="2AC8B13E" w14:textId="61785C48" w:rsidR="00D85729" w:rsidRPr="003A1717" w:rsidRDefault="000E768E" w:rsidP="00ED5D44">
      <w:pPr>
        <w:pStyle w:val="a0"/>
        <w:spacing w:after="40"/>
        <w:ind w:left="255" w:hanging="142"/>
        <w:jc w:val="center"/>
        <w:rPr>
          <w:lang w:val="ru-RU"/>
        </w:rPr>
      </w:pPr>
      <w:r w:rsidRPr="003A1717">
        <w:rPr>
          <w:lang w:val="ru-RU"/>
        </w:rPr>
        <w:lastRenderedPageBreak/>
        <w:t xml:space="preserve">% </w:t>
      </w:r>
      <w:r>
        <w:t>Items</w:t>
      </w:r>
      <w:r w:rsidRPr="003A1717">
        <w:rPr>
          <w:lang w:val="ru-RU"/>
        </w:rPr>
        <w:t xml:space="preserve"> </w:t>
      </w:r>
      <w:r>
        <w:t>Quoted</w:t>
      </w:r>
      <w:r w:rsidRPr="003A1717">
        <w:rPr>
          <w:lang w:val="ru-RU"/>
        </w:rPr>
        <w:t xml:space="preserve"> — процент закрытых позиций. Показатель должен отражать реальный прогресс, а не количество просто отправленных запросов.</w:t>
      </w:r>
      <w:r w:rsidR="00AE32AE" w:rsidRPr="00AE32AE">
        <w:rPr>
          <w:noProof/>
          <w:lang w:val="ru-RU"/>
        </w:rPr>
        <w:t xml:space="preserve"> </w:t>
      </w:r>
      <w:r w:rsidR="00ED5D44">
        <w:rPr>
          <w:noProof/>
        </w:rPr>
        <w:drawing>
          <wp:inline distT="0" distB="0" distL="0" distR="0" wp14:anchorId="61792A12" wp14:editId="004FCE4F">
            <wp:extent cx="5333333" cy="3657143"/>
            <wp:effectExtent l="0" t="0" r="1270" b="635"/>
            <wp:docPr id="8343642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36429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33333" cy="3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45C4E" w14:textId="0E6E30EB" w:rsidR="00D85729" w:rsidRPr="00C57431" w:rsidRDefault="00D85729">
      <w:pPr>
        <w:spacing w:after="20"/>
        <w:jc w:val="center"/>
        <w:rPr>
          <w:lang w:val="ru-RU"/>
        </w:rPr>
      </w:pPr>
    </w:p>
    <w:p w14:paraId="0D863448" w14:textId="77777777" w:rsidR="00ED5D44" w:rsidRDefault="000E768E" w:rsidP="00ED5D44">
      <w:pPr>
        <w:spacing w:before="40" w:after="120"/>
        <w:jc w:val="center"/>
      </w:pPr>
      <w:proofErr w:type="spellStart"/>
      <w:r>
        <w:rPr>
          <w:i/>
          <w:color w:val="6B7280"/>
          <w:sz w:val="16"/>
        </w:rPr>
        <w:t>Рисунок</w:t>
      </w:r>
      <w:proofErr w:type="spellEnd"/>
      <w:r>
        <w:rPr>
          <w:i/>
          <w:color w:val="6B7280"/>
          <w:sz w:val="16"/>
        </w:rPr>
        <w:t xml:space="preserve"> </w:t>
      </w:r>
      <w:r w:rsidR="00ED5D44" w:rsidRPr="00ED5D44">
        <w:rPr>
          <w:i/>
          <w:color w:val="6B7280"/>
          <w:sz w:val="16"/>
        </w:rPr>
        <w:t>2</w:t>
      </w:r>
      <w:r>
        <w:rPr>
          <w:i/>
          <w:color w:val="6B7280"/>
          <w:sz w:val="16"/>
        </w:rPr>
        <w:t xml:space="preserve">. </w:t>
      </w:r>
      <w:proofErr w:type="spellStart"/>
      <w:r w:rsidR="00ED5D44">
        <w:rPr>
          <w:i/>
          <w:color w:val="6B7280"/>
          <w:sz w:val="16"/>
        </w:rPr>
        <w:t>Поля</w:t>
      </w:r>
      <w:proofErr w:type="spellEnd"/>
      <w:r w:rsidR="00ED5D44">
        <w:rPr>
          <w:i/>
          <w:color w:val="6B7280"/>
          <w:sz w:val="16"/>
        </w:rPr>
        <w:t xml:space="preserve"> Quote total </w:t>
      </w:r>
      <w:proofErr w:type="gramStart"/>
      <w:r w:rsidR="00ED5D44">
        <w:rPr>
          <w:i/>
          <w:color w:val="6B7280"/>
          <w:sz w:val="16"/>
        </w:rPr>
        <w:t>item / #</w:t>
      </w:r>
      <w:proofErr w:type="gramEnd"/>
      <w:r w:rsidR="00ED5D44">
        <w:rPr>
          <w:i/>
          <w:color w:val="6B7280"/>
          <w:sz w:val="16"/>
        </w:rPr>
        <w:t xml:space="preserve"> Items Quoted / % Items Quoted.</w:t>
      </w:r>
    </w:p>
    <w:p w14:paraId="099612CD" w14:textId="70906527" w:rsidR="00D85729" w:rsidRDefault="000E768E">
      <w:pPr>
        <w:spacing w:before="40" w:after="120"/>
        <w:jc w:val="center"/>
      </w:pPr>
      <w:proofErr w:type="spellStart"/>
      <w:r>
        <w:rPr>
          <w:i/>
          <w:color w:val="6B7280"/>
          <w:sz w:val="16"/>
        </w:rPr>
        <w:t>Поля</w:t>
      </w:r>
      <w:proofErr w:type="spellEnd"/>
      <w:r>
        <w:rPr>
          <w:i/>
          <w:color w:val="6B7280"/>
          <w:sz w:val="16"/>
        </w:rPr>
        <w:t xml:space="preserve"> COST Value и BID Value in USD.</w:t>
      </w:r>
    </w:p>
    <w:p w14:paraId="5D5BFCB1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>
        <w:t>COST</w:t>
      </w:r>
      <w:r w:rsidRPr="003A1717">
        <w:rPr>
          <w:lang w:val="ru-RU"/>
        </w:rPr>
        <w:t xml:space="preserve"> </w:t>
      </w:r>
      <w:r>
        <w:t>Value</w:t>
      </w:r>
      <w:r w:rsidRPr="003A1717">
        <w:rPr>
          <w:lang w:val="ru-RU"/>
        </w:rPr>
        <w:t xml:space="preserve"> / </w:t>
      </w:r>
      <w:r>
        <w:t>DDP</w:t>
      </w:r>
      <w:r w:rsidRPr="003A1717">
        <w:rPr>
          <w:lang w:val="ru-RU"/>
        </w:rPr>
        <w:t xml:space="preserve"> </w:t>
      </w:r>
      <w:r>
        <w:t>Cost</w:t>
      </w:r>
      <w:r w:rsidRPr="003A1717">
        <w:rPr>
          <w:lang w:val="ru-RU"/>
        </w:rPr>
        <w:t xml:space="preserve"> — актуальная рассчитанная себестоимость </w:t>
      </w:r>
      <w:r>
        <w:t>RFQ</w:t>
      </w:r>
      <w:r w:rsidRPr="003A1717">
        <w:rPr>
          <w:lang w:val="ru-RU"/>
        </w:rPr>
        <w:t xml:space="preserve"> с учетом обязательных расходов.</w:t>
      </w:r>
    </w:p>
    <w:p w14:paraId="2CF9F150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>
        <w:t>BID</w:t>
      </w:r>
      <w:r w:rsidRPr="003A1717">
        <w:rPr>
          <w:lang w:val="ru-RU"/>
        </w:rPr>
        <w:t xml:space="preserve"> </w:t>
      </w:r>
      <w:r>
        <w:t>Value</w:t>
      </w:r>
      <w:r w:rsidRPr="003A1717">
        <w:rPr>
          <w:lang w:val="ru-RU"/>
        </w:rPr>
        <w:t xml:space="preserve"> </w:t>
      </w:r>
      <w:r>
        <w:t>in</w:t>
      </w:r>
      <w:r w:rsidRPr="003A1717">
        <w:rPr>
          <w:lang w:val="ru-RU"/>
        </w:rPr>
        <w:t xml:space="preserve"> </w:t>
      </w:r>
      <w:r>
        <w:t>USD</w:t>
      </w:r>
      <w:r w:rsidRPr="003A1717">
        <w:rPr>
          <w:lang w:val="ru-RU"/>
        </w:rPr>
        <w:t xml:space="preserve"> — согласованная / актуальная стоимость предложения заказчику в </w:t>
      </w:r>
      <w:r>
        <w:t>USD</w:t>
      </w:r>
      <w:r w:rsidRPr="003A1717">
        <w:rPr>
          <w:lang w:val="ru-RU"/>
        </w:rPr>
        <w:t>.</w:t>
      </w:r>
    </w:p>
    <w:p w14:paraId="0BAB49D4" w14:textId="2911F006" w:rsidR="00D85729" w:rsidRDefault="00ED5D44">
      <w:pPr>
        <w:spacing w:after="20"/>
        <w:jc w:val="center"/>
      </w:pPr>
      <w:r>
        <w:rPr>
          <w:noProof/>
        </w:rPr>
        <w:lastRenderedPageBreak/>
        <w:drawing>
          <wp:inline distT="0" distB="0" distL="0" distR="0" wp14:anchorId="0902B5BF" wp14:editId="48030CBE">
            <wp:extent cx="6409524" cy="4657143"/>
            <wp:effectExtent l="0" t="0" r="0" b="0"/>
            <wp:docPr id="12993665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36658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9524" cy="4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C1398" w14:textId="77777777" w:rsidR="00D85729" w:rsidRPr="003A1717" w:rsidRDefault="000E768E">
      <w:pPr>
        <w:spacing w:before="40" w:after="120"/>
        <w:jc w:val="center"/>
        <w:rPr>
          <w:lang w:val="ru-RU"/>
        </w:rPr>
      </w:pPr>
      <w:r w:rsidRPr="003A1717">
        <w:rPr>
          <w:i/>
          <w:color w:val="6B7280"/>
          <w:sz w:val="16"/>
          <w:lang w:val="ru-RU"/>
        </w:rPr>
        <w:t xml:space="preserve">Рисунок 4. Блок </w:t>
      </w:r>
      <w:r>
        <w:rPr>
          <w:i/>
          <w:color w:val="6B7280"/>
          <w:sz w:val="16"/>
        </w:rPr>
        <w:t>Participants</w:t>
      </w:r>
      <w:r w:rsidRPr="003A1717">
        <w:rPr>
          <w:i/>
          <w:color w:val="6B7280"/>
          <w:sz w:val="16"/>
          <w:lang w:val="ru-RU"/>
        </w:rPr>
        <w:t>. По нему определяется, от каких компаний группы необходимо подготовить пакет.</w:t>
      </w:r>
    </w:p>
    <w:tbl>
      <w:tblPr>
        <w:tblW w:w="0" w:type="auto"/>
        <w:jc w:val="center"/>
        <w:tblBorders>
          <w:top w:val="single" w:sz="8" w:space="0" w:color="245B4A"/>
          <w:left w:val="single" w:sz="8" w:space="0" w:color="245B4A"/>
          <w:bottom w:val="single" w:sz="8" w:space="0" w:color="245B4A"/>
          <w:right w:val="single" w:sz="8" w:space="0" w:color="245B4A"/>
          <w:insideH w:val="single" w:sz="8" w:space="0" w:color="245B4A"/>
          <w:insideV w:val="single" w:sz="8" w:space="0" w:color="245B4A"/>
        </w:tblBorders>
        <w:tblLook w:val="04A0" w:firstRow="1" w:lastRow="0" w:firstColumn="1" w:lastColumn="0" w:noHBand="0" w:noVBand="1"/>
      </w:tblPr>
      <w:tblGrid>
        <w:gridCol w:w="10482"/>
      </w:tblGrid>
      <w:tr w:rsidR="00D85729" w14:paraId="322E0AE1" w14:textId="77777777">
        <w:trPr>
          <w:jc w:val="center"/>
        </w:trPr>
        <w:tc>
          <w:tcPr>
            <w:tcW w:w="10482" w:type="dxa"/>
            <w:shd w:val="clear" w:color="auto" w:fill="EAF2F8"/>
          </w:tcPr>
          <w:p w14:paraId="2CC8964C" w14:textId="77777777" w:rsidR="00D85729" w:rsidRPr="003A1717" w:rsidRDefault="000E768E">
            <w:pPr>
              <w:spacing w:after="60"/>
              <w:rPr>
                <w:lang w:val="ru-RU"/>
              </w:rPr>
            </w:pPr>
            <w:r w:rsidRPr="003A1717">
              <w:rPr>
                <w:b/>
                <w:color w:val="245B4A"/>
                <w:sz w:val="20"/>
                <w:lang w:val="ru-RU"/>
              </w:rPr>
              <w:t>КОНТРОЛЬ: Несколько участников</w:t>
            </w:r>
          </w:p>
          <w:p w14:paraId="263AA08D" w14:textId="77777777" w:rsidR="00D85729" w:rsidRDefault="000E768E">
            <w:pPr>
              <w:spacing w:after="0"/>
            </w:pPr>
            <w:r w:rsidRPr="003A1717">
              <w:rPr>
                <w:lang w:val="ru-RU"/>
              </w:rPr>
              <w:t xml:space="preserve">Если в </w:t>
            </w:r>
            <w:r>
              <w:t>Participants</w:t>
            </w:r>
            <w:r w:rsidRPr="003A1717">
              <w:rPr>
                <w:lang w:val="ru-RU"/>
              </w:rPr>
              <w:t xml:space="preserve"> указано несколько компаний, специалист должен подготовить отдельный пакет / коммерческое предложение по каждой участвующей компании. </w:t>
            </w:r>
            <w:r>
              <w:t>Нельзя ориентироваться только на первую компанию в строке.</w:t>
            </w:r>
          </w:p>
        </w:tc>
      </w:tr>
    </w:tbl>
    <w:p w14:paraId="2B64226C" w14:textId="77777777" w:rsidR="00D85729" w:rsidRDefault="000E768E">
      <w:pPr>
        <w:pStyle w:val="1"/>
      </w:pPr>
      <w:r>
        <w:t>5. Структура рабочей папки RFQ</w:t>
      </w:r>
    </w:p>
    <w:p w14:paraId="3B89440E" w14:textId="77777777" w:rsidR="00D85729" w:rsidRPr="003A1717" w:rsidRDefault="000E768E">
      <w:pPr>
        <w:rPr>
          <w:lang w:val="ru-RU"/>
        </w:rPr>
      </w:pPr>
      <w:r w:rsidRPr="003A1717">
        <w:rPr>
          <w:lang w:val="ru-RU"/>
        </w:rPr>
        <w:t xml:space="preserve">Для каждого </w:t>
      </w:r>
      <w:r>
        <w:t>RFQ</w:t>
      </w:r>
      <w:r w:rsidRPr="003A1717">
        <w:rPr>
          <w:lang w:val="ru-RU"/>
        </w:rPr>
        <w:t xml:space="preserve"> создается единая структура папок. Специалист работает только внутри папки соответствующего </w:t>
      </w:r>
      <w:r>
        <w:t>RFQ</w:t>
      </w:r>
      <w:r w:rsidRPr="003A1717">
        <w:rPr>
          <w:lang w:val="ru-RU"/>
        </w:rPr>
        <w:t xml:space="preserve"> и не хранит финальные документы отдельно на рабочем столе или в личных папках.</w:t>
      </w:r>
    </w:p>
    <w:p w14:paraId="1C04971E" w14:textId="77777777" w:rsidR="00D85729" w:rsidRDefault="000E768E">
      <w:pPr>
        <w:spacing w:after="20"/>
        <w:jc w:val="center"/>
      </w:pPr>
      <w:r>
        <w:rPr>
          <w:noProof/>
        </w:rPr>
        <w:drawing>
          <wp:inline distT="0" distB="0" distL="0" distR="0" wp14:anchorId="2971A234" wp14:editId="07685C31">
            <wp:extent cx="4680000" cy="1521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b1b32e-7d55-447c-ab0a-46ab5d8c71f0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5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61F0E" w14:textId="77777777" w:rsidR="00D85729" w:rsidRPr="003A1717" w:rsidRDefault="000E768E">
      <w:pPr>
        <w:spacing w:before="40" w:after="120"/>
        <w:jc w:val="center"/>
        <w:rPr>
          <w:lang w:val="ru-RU"/>
        </w:rPr>
      </w:pPr>
      <w:r w:rsidRPr="003A1717">
        <w:rPr>
          <w:i/>
          <w:color w:val="6B7280"/>
          <w:sz w:val="16"/>
          <w:lang w:val="ru-RU"/>
        </w:rPr>
        <w:t xml:space="preserve">Рисунок 5. Стандартная структура папки </w:t>
      </w:r>
      <w:r>
        <w:rPr>
          <w:i/>
          <w:color w:val="6B7280"/>
          <w:sz w:val="16"/>
        </w:rPr>
        <w:t>RFQ</w:t>
      </w:r>
      <w:r w:rsidRPr="003A1717">
        <w:rPr>
          <w:i/>
          <w:color w:val="6B7280"/>
          <w:sz w:val="16"/>
          <w:lang w:val="ru-RU"/>
        </w:rPr>
        <w:t>.</w:t>
      </w:r>
    </w:p>
    <w:tbl>
      <w:tblPr>
        <w:tblW w:w="0" w:type="auto"/>
        <w:jc w:val="center"/>
        <w:tblBorders>
          <w:top w:val="single" w:sz="6" w:space="0" w:color="C9D2D0"/>
          <w:left w:val="single" w:sz="6" w:space="0" w:color="C9D2D0"/>
          <w:bottom w:val="single" w:sz="6" w:space="0" w:color="C9D2D0"/>
          <w:right w:val="single" w:sz="6" w:space="0" w:color="C9D2D0"/>
          <w:insideH w:val="single" w:sz="6" w:space="0" w:color="C9D2D0"/>
          <w:insideV w:val="single" w:sz="6" w:space="0" w:color="C9D2D0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7767"/>
      </w:tblGrid>
      <w:tr w:rsidR="00D85729" w14:paraId="74DE2E11" w14:textId="77777777">
        <w:trPr>
          <w:tblHeader/>
          <w:jc w:val="center"/>
        </w:trPr>
        <w:tc>
          <w:tcPr>
            <w:tcW w:w="1757" w:type="dxa"/>
            <w:shd w:val="clear" w:color="auto" w:fill="245B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824F08" w14:textId="77777777" w:rsidR="00D85729" w:rsidRDefault="000E768E">
            <w:pPr>
              <w:jc w:val="center"/>
            </w:pPr>
            <w:r>
              <w:rPr>
                <w:b/>
                <w:color w:val="FFFFFF"/>
                <w:sz w:val="17"/>
              </w:rPr>
              <w:t>Папка</w:t>
            </w:r>
          </w:p>
        </w:tc>
        <w:tc>
          <w:tcPr>
            <w:tcW w:w="7767" w:type="dxa"/>
            <w:shd w:val="clear" w:color="auto" w:fill="245B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1E8B97" w14:textId="77777777" w:rsidR="00D85729" w:rsidRDefault="000E768E">
            <w:pPr>
              <w:jc w:val="center"/>
            </w:pPr>
            <w:r>
              <w:rPr>
                <w:b/>
                <w:color w:val="FFFFFF"/>
                <w:sz w:val="17"/>
              </w:rPr>
              <w:t>Назначение</w:t>
            </w:r>
          </w:p>
        </w:tc>
      </w:tr>
      <w:tr w:rsidR="00D85729" w:rsidRPr="00D25922" w14:paraId="0D3ADD77" w14:textId="77777777">
        <w:trPr>
          <w:jc w:val="center"/>
        </w:trPr>
        <w:tc>
          <w:tcPr>
            <w:tcW w:w="175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9A3917" w14:textId="77777777" w:rsidR="00D85729" w:rsidRDefault="000E768E">
            <w:r>
              <w:rPr>
                <w:sz w:val="17"/>
              </w:rPr>
              <w:t>00. RFQ</w:t>
            </w:r>
          </w:p>
        </w:tc>
        <w:tc>
          <w:tcPr>
            <w:tcW w:w="77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8CE505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7"/>
                <w:lang w:val="ru-RU"/>
              </w:rPr>
              <w:t>Исходные документы и запрос заказчика.</w:t>
            </w:r>
          </w:p>
        </w:tc>
      </w:tr>
      <w:tr w:rsidR="00D85729" w:rsidRPr="00D25922" w14:paraId="2AF113C7" w14:textId="77777777">
        <w:trPr>
          <w:jc w:val="center"/>
        </w:trPr>
        <w:tc>
          <w:tcPr>
            <w:tcW w:w="1757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4EE03F" w14:textId="77777777" w:rsidR="00D85729" w:rsidRDefault="000E768E">
            <w:r>
              <w:rPr>
                <w:sz w:val="17"/>
              </w:rPr>
              <w:t>01. ML</w:t>
            </w:r>
          </w:p>
        </w:tc>
        <w:tc>
          <w:tcPr>
            <w:tcW w:w="7767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FD8556" w14:textId="77777777" w:rsidR="00D85729" w:rsidRPr="003A1717" w:rsidRDefault="000E768E">
            <w:pPr>
              <w:rPr>
                <w:lang w:val="ru-RU"/>
              </w:rPr>
            </w:pPr>
            <w:r>
              <w:rPr>
                <w:sz w:val="17"/>
              </w:rPr>
              <w:t>Material</w:t>
            </w:r>
            <w:r w:rsidRPr="003A1717">
              <w:rPr>
                <w:sz w:val="17"/>
                <w:lang w:val="ru-RU"/>
              </w:rPr>
              <w:t xml:space="preserve"> </w:t>
            </w:r>
            <w:r>
              <w:rPr>
                <w:sz w:val="17"/>
              </w:rPr>
              <w:t>List</w:t>
            </w:r>
            <w:r w:rsidRPr="003A1717">
              <w:rPr>
                <w:sz w:val="17"/>
                <w:lang w:val="ru-RU"/>
              </w:rPr>
              <w:t xml:space="preserve"> и связанные рабочие файлы.</w:t>
            </w:r>
          </w:p>
        </w:tc>
      </w:tr>
      <w:tr w:rsidR="00D85729" w14:paraId="11D9B980" w14:textId="77777777">
        <w:trPr>
          <w:jc w:val="center"/>
        </w:trPr>
        <w:tc>
          <w:tcPr>
            <w:tcW w:w="175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908378" w14:textId="77777777" w:rsidR="00D85729" w:rsidRDefault="000E768E">
            <w:r>
              <w:rPr>
                <w:sz w:val="17"/>
              </w:rPr>
              <w:lastRenderedPageBreak/>
              <w:t>02. Offers</w:t>
            </w:r>
          </w:p>
        </w:tc>
        <w:tc>
          <w:tcPr>
            <w:tcW w:w="77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108C0E" w14:textId="77777777" w:rsidR="00D85729" w:rsidRDefault="000E768E">
            <w:r>
              <w:rPr>
                <w:sz w:val="17"/>
              </w:rPr>
              <w:t>Коммерческие предложения поставщиков.</w:t>
            </w:r>
          </w:p>
        </w:tc>
      </w:tr>
      <w:tr w:rsidR="00D85729" w14:paraId="532CD43D" w14:textId="77777777">
        <w:trPr>
          <w:jc w:val="center"/>
        </w:trPr>
        <w:tc>
          <w:tcPr>
            <w:tcW w:w="1757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AE10C1" w14:textId="77777777" w:rsidR="00D85729" w:rsidRDefault="000E768E">
            <w:r>
              <w:rPr>
                <w:sz w:val="17"/>
              </w:rPr>
              <w:t>03. Draft</w:t>
            </w:r>
          </w:p>
        </w:tc>
        <w:tc>
          <w:tcPr>
            <w:tcW w:w="7767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C5B139" w14:textId="77777777" w:rsidR="00D85729" w:rsidRDefault="000E768E">
            <w:r>
              <w:rPr>
                <w:sz w:val="17"/>
              </w:rPr>
              <w:t>Рабочие / черновые версии документов.</w:t>
            </w:r>
          </w:p>
        </w:tc>
      </w:tr>
      <w:tr w:rsidR="00D85729" w:rsidRPr="00D25922" w14:paraId="1AB7F526" w14:textId="77777777">
        <w:trPr>
          <w:jc w:val="center"/>
        </w:trPr>
        <w:tc>
          <w:tcPr>
            <w:tcW w:w="175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D6FDCD" w14:textId="77777777" w:rsidR="00D85729" w:rsidRDefault="000E768E">
            <w:r>
              <w:rPr>
                <w:sz w:val="17"/>
              </w:rPr>
              <w:t>04. TB</w:t>
            </w:r>
          </w:p>
        </w:tc>
        <w:tc>
          <w:tcPr>
            <w:tcW w:w="77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D392EA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7"/>
                <w:lang w:val="ru-RU"/>
              </w:rPr>
              <w:t xml:space="preserve">Технические разъяснения / </w:t>
            </w:r>
            <w:r>
              <w:rPr>
                <w:sz w:val="17"/>
              </w:rPr>
              <w:t>TB</w:t>
            </w:r>
            <w:r w:rsidRPr="003A1717">
              <w:rPr>
                <w:sz w:val="17"/>
                <w:lang w:val="ru-RU"/>
              </w:rPr>
              <w:t>, если применимо.</w:t>
            </w:r>
          </w:p>
        </w:tc>
      </w:tr>
      <w:tr w:rsidR="00D85729" w:rsidRPr="00D25922" w14:paraId="1B1ACCA7" w14:textId="77777777">
        <w:trPr>
          <w:jc w:val="center"/>
        </w:trPr>
        <w:tc>
          <w:tcPr>
            <w:tcW w:w="1757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4479FD" w14:textId="77777777" w:rsidR="00D85729" w:rsidRDefault="000E768E">
            <w:r>
              <w:rPr>
                <w:sz w:val="17"/>
              </w:rPr>
              <w:t>05. BID</w:t>
            </w:r>
          </w:p>
        </w:tc>
        <w:tc>
          <w:tcPr>
            <w:tcW w:w="7767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08A7D1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7"/>
                <w:lang w:val="ru-RU"/>
              </w:rPr>
              <w:t>Финальные документы / пакет на подачу.</w:t>
            </w:r>
          </w:p>
        </w:tc>
      </w:tr>
      <w:tr w:rsidR="00D85729" w:rsidRPr="00D25922" w14:paraId="4BCA4234" w14:textId="77777777">
        <w:trPr>
          <w:jc w:val="center"/>
        </w:trPr>
        <w:tc>
          <w:tcPr>
            <w:tcW w:w="175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29E055" w14:textId="77777777" w:rsidR="00D85729" w:rsidRDefault="000E768E">
            <w:r>
              <w:rPr>
                <w:sz w:val="17"/>
              </w:rPr>
              <w:t>06. TC</w:t>
            </w:r>
          </w:p>
        </w:tc>
        <w:tc>
          <w:tcPr>
            <w:tcW w:w="77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900986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7"/>
                <w:lang w:val="ru-RU"/>
              </w:rPr>
              <w:t>Документы технической/коммерческой части в соответствии с внутренним процессом.</w:t>
            </w:r>
          </w:p>
        </w:tc>
      </w:tr>
      <w:tr w:rsidR="00D85729" w:rsidRPr="00D25922" w14:paraId="026C8CF2" w14:textId="77777777">
        <w:trPr>
          <w:jc w:val="center"/>
        </w:trPr>
        <w:tc>
          <w:tcPr>
            <w:tcW w:w="1757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5AADA4" w14:textId="77777777" w:rsidR="00D85729" w:rsidRDefault="000E768E">
            <w:r>
              <w:rPr>
                <w:sz w:val="17"/>
              </w:rPr>
              <w:t>07. Contract</w:t>
            </w:r>
          </w:p>
        </w:tc>
        <w:tc>
          <w:tcPr>
            <w:tcW w:w="7767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C443DF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7"/>
                <w:lang w:val="ru-RU"/>
              </w:rPr>
              <w:t xml:space="preserve">Договорные документы, если </w:t>
            </w:r>
            <w:r>
              <w:rPr>
                <w:sz w:val="17"/>
              </w:rPr>
              <w:t>RFQ</w:t>
            </w:r>
            <w:r w:rsidRPr="003A1717">
              <w:rPr>
                <w:sz w:val="17"/>
                <w:lang w:val="ru-RU"/>
              </w:rPr>
              <w:t xml:space="preserve"> переходит в контракт.</w:t>
            </w:r>
          </w:p>
        </w:tc>
      </w:tr>
    </w:tbl>
    <w:p w14:paraId="1967C59B" w14:textId="77777777" w:rsidR="00D85729" w:rsidRPr="003A1717" w:rsidRDefault="000E768E">
      <w:pPr>
        <w:pStyle w:val="21"/>
        <w:rPr>
          <w:lang w:val="ru-RU"/>
        </w:rPr>
      </w:pPr>
      <w:r w:rsidRPr="003A1717">
        <w:rPr>
          <w:lang w:val="ru-RU"/>
        </w:rPr>
        <w:t xml:space="preserve">5.1. Обязательная структура внутри 02. </w:t>
      </w:r>
      <w:r>
        <w:t>Offers</w:t>
      </w:r>
    </w:p>
    <w:p w14:paraId="3D148CCC" w14:textId="77777777" w:rsidR="00D85729" w:rsidRPr="003A1717" w:rsidRDefault="000E768E">
      <w:pPr>
        <w:spacing w:after="60"/>
        <w:ind w:left="312" w:hanging="238"/>
        <w:rPr>
          <w:lang w:val="ru-RU"/>
        </w:rPr>
      </w:pPr>
      <w:r w:rsidRPr="003A1717">
        <w:rPr>
          <w:lang w:val="ru-RU"/>
        </w:rPr>
        <w:t xml:space="preserve">1. В папке 02. </w:t>
      </w:r>
      <w:r>
        <w:t>Offers</w:t>
      </w:r>
      <w:r w:rsidRPr="003A1717">
        <w:rPr>
          <w:lang w:val="ru-RU"/>
        </w:rPr>
        <w:t xml:space="preserve"> создать папку с наименованием производителя, указанного в </w:t>
      </w:r>
      <w:r>
        <w:t>RFQ</w:t>
      </w:r>
      <w:r w:rsidRPr="003A1717">
        <w:rPr>
          <w:lang w:val="ru-RU"/>
        </w:rPr>
        <w:t>.</w:t>
      </w:r>
    </w:p>
    <w:p w14:paraId="586A5582" w14:textId="77777777" w:rsidR="00D85729" w:rsidRPr="003A1717" w:rsidRDefault="000E768E">
      <w:pPr>
        <w:spacing w:after="60"/>
        <w:ind w:left="312" w:hanging="238"/>
        <w:rPr>
          <w:lang w:val="ru-RU"/>
        </w:rPr>
      </w:pPr>
      <w:r w:rsidRPr="003A1717">
        <w:rPr>
          <w:lang w:val="ru-RU"/>
        </w:rPr>
        <w:t>2. Внутри папки производителя создать отдельную папку по каждому поставщику, которому направлен запрос или от которого получено КП.</w:t>
      </w:r>
    </w:p>
    <w:p w14:paraId="025F4F8C" w14:textId="77777777" w:rsidR="00D85729" w:rsidRDefault="000E768E">
      <w:pPr>
        <w:spacing w:after="60"/>
        <w:ind w:left="312" w:hanging="238"/>
      </w:pPr>
      <w:r w:rsidRPr="003A1717">
        <w:rPr>
          <w:lang w:val="ru-RU"/>
        </w:rPr>
        <w:t xml:space="preserve">3. Коммерческое предложение поставщика сохранять в папку соответствующего поставщика. </w:t>
      </w:r>
      <w:proofErr w:type="spellStart"/>
      <w:proofErr w:type="gramStart"/>
      <w:r>
        <w:t>Полученные</w:t>
      </w:r>
      <w:proofErr w:type="spellEnd"/>
      <w:r>
        <w:t xml:space="preserve"> datasheet</w:t>
      </w:r>
      <w:proofErr w:type="gramEnd"/>
      <w:r>
        <w:t xml:space="preserve"> / certificates / supporting documents хранить рядом с соответствующим КП.</w:t>
      </w:r>
    </w:p>
    <w:tbl>
      <w:tblPr>
        <w:tblW w:w="0" w:type="auto"/>
        <w:jc w:val="center"/>
        <w:tblBorders>
          <w:top w:val="single" w:sz="8" w:space="0" w:color="245B4A"/>
          <w:left w:val="single" w:sz="8" w:space="0" w:color="245B4A"/>
          <w:bottom w:val="single" w:sz="8" w:space="0" w:color="245B4A"/>
          <w:right w:val="single" w:sz="8" w:space="0" w:color="245B4A"/>
          <w:insideH w:val="single" w:sz="8" w:space="0" w:color="245B4A"/>
          <w:insideV w:val="single" w:sz="8" w:space="0" w:color="245B4A"/>
        </w:tblBorders>
        <w:tblLook w:val="04A0" w:firstRow="1" w:lastRow="0" w:firstColumn="1" w:lastColumn="0" w:noHBand="0" w:noVBand="1"/>
      </w:tblPr>
      <w:tblGrid>
        <w:gridCol w:w="10482"/>
      </w:tblGrid>
      <w:tr w:rsidR="00D85729" w14:paraId="01A42DE1" w14:textId="77777777">
        <w:trPr>
          <w:jc w:val="center"/>
        </w:trPr>
        <w:tc>
          <w:tcPr>
            <w:tcW w:w="10482" w:type="dxa"/>
            <w:shd w:val="clear" w:color="auto" w:fill="F3F4F6"/>
          </w:tcPr>
          <w:p w14:paraId="1D7B4FE1" w14:textId="77777777" w:rsidR="00D85729" w:rsidRDefault="000E768E">
            <w:pPr>
              <w:spacing w:after="60"/>
            </w:pPr>
            <w:r>
              <w:rPr>
                <w:b/>
                <w:color w:val="245B4A"/>
                <w:sz w:val="20"/>
              </w:rPr>
              <w:t>ПРИМЕР: Пример структуры</w:t>
            </w:r>
          </w:p>
          <w:p w14:paraId="1EB4300D" w14:textId="77777777" w:rsidR="00D85729" w:rsidRDefault="000E768E">
            <w:pPr>
              <w:spacing w:after="0"/>
            </w:pPr>
            <w:r>
              <w:t>02. Offers → PHILIPS → Supplier A → Quote.pdf</w:t>
            </w:r>
            <w:r>
              <w:br/>
              <w:t>02. Offers → PHILIPS → Supplier B → Quote.pdf</w:t>
            </w:r>
          </w:p>
        </w:tc>
      </w:tr>
    </w:tbl>
    <w:p w14:paraId="1280CB56" w14:textId="77777777" w:rsidR="00D85729" w:rsidRDefault="000E768E">
      <w:pPr>
        <w:pStyle w:val="1"/>
      </w:pPr>
      <w:r>
        <w:t>6. Material List</w:t>
      </w:r>
    </w:p>
    <w:p w14:paraId="7205575D" w14:textId="77777777" w:rsidR="00D85729" w:rsidRPr="003A1717" w:rsidRDefault="000E768E">
      <w:pPr>
        <w:rPr>
          <w:lang w:val="ru-RU"/>
        </w:rPr>
      </w:pPr>
      <w:r>
        <w:t xml:space="preserve">Material List подготавливает Жанибек. </w:t>
      </w:r>
      <w:r w:rsidRPr="003A1717">
        <w:rPr>
          <w:lang w:val="ru-RU"/>
        </w:rPr>
        <w:t xml:space="preserve">Обычно </w:t>
      </w:r>
      <w:proofErr w:type="spellStart"/>
      <w:r w:rsidRPr="003A1717">
        <w:rPr>
          <w:lang w:val="ru-RU"/>
        </w:rPr>
        <w:t>Гульдария</w:t>
      </w:r>
      <w:proofErr w:type="spellEnd"/>
      <w:r w:rsidRPr="003A1717">
        <w:rPr>
          <w:lang w:val="ru-RU"/>
        </w:rPr>
        <w:t xml:space="preserve"> сообщает о необходимости его подготовки в рабочей группе. Если этого не произошло, специалист обязан сам инициировать вопрос: напомнить </w:t>
      </w:r>
      <w:proofErr w:type="spellStart"/>
      <w:r w:rsidRPr="003A1717">
        <w:rPr>
          <w:lang w:val="ru-RU"/>
        </w:rPr>
        <w:t>Гульдарие</w:t>
      </w:r>
      <w:proofErr w:type="spellEnd"/>
      <w:r w:rsidRPr="003A1717">
        <w:rPr>
          <w:lang w:val="ru-RU"/>
        </w:rPr>
        <w:t xml:space="preserve"> либо написать </w:t>
      </w:r>
      <w:proofErr w:type="spellStart"/>
      <w:r w:rsidRPr="003A1717">
        <w:rPr>
          <w:lang w:val="ru-RU"/>
        </w:rPr>
        <w:t>Жанибеку</w:t>
      </w:r>
      <w:proofErr w:type="spellEnd"/>
      <w:r w:rsidRPr="003A1717">
        <w:rPr>
          <w:lang w:val="ru-RU"/>
        </w:rPr>
        <w:t xml:space="preserve"> напрямую.</w:t>
      </w:r>
    </w:p>
    <w:p w14:paraId="51F58E2C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t>☐</w:t>
      </w:r>
      <w:r w:rsidRPr="003A1717">
        <w:rPr>
          <w:lang w:val="ru-RU"/>
        </w:rPr>
        <w:t xml:space="preserve"> Убедиться, что </w:t>
      </w:r>
      <w:r>
        <w:t>Material</w:t>
      </w:r>
      <w:r w:rsidRPr="003A1717">
        <w:rPr>
          <w:lang w:val="ru-RU"/>
        </w:rPr>
        <w:t xml:space="preserve"> </w:t>
      </w:r>
      <w:r>
        <w:t>List</w:t>
      </w:r>
      <w:r w:rsidRPr="003A1717">
        <w:rPr>
          <w:lang w:val="ru-RU"/>
        </w:rPr>
        <w:t xml:space="preserve"> подготовлен до активной коммерческой проработки.</w:t>
      </w:r>
    </w:p>
    <w:p w14:paraId="545C081F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t>☐</w:t>
      </w:r>
      <w:r w:rsidRPr="003A1717">
        <w:rPr>
          <w:lang w:val="ru-RU"/>
        </w:rPr>
        <w:t xml:space="preserve"> Сверить, что в </w:t>
      </w:r>
      <w:r>
        <w:t>ML</w:t>
      </w:r>
      <w:r w:rsidRPr="003A1717">
        <w:rPr>
          <w:lang w:val="ru-RU"/>
        </w:rPr>
        <w:t xml:space="preserve"> присутствуют все позиции </w:t>
      </w:r>
      <w:r>
        <w:t>RFQ</w:t>
      </w:r>
      <w:r w:rsidRPr="003A1717">
        <w:rPr>
          <w:lang w:val="ru-RU"/>
        </w:rPr>
        <w:t>.</w:t>
      </w:r>
    </w:p>
    <w:p w14:paraId="69B07ACE" w14:textId="77777777" w:rsidR="00D85729" w:rsidRDefault="000E768E">
      <w:pPr>
        <w:pStyle w:val="a0"/>
        <w:spacing w:after="40"/>
        <w:ind w:left="255" w:hanging="142"/>
      </w:pPr>
      <w:r w:rsidRPr="003A1717">
        <w:rPr>
          <w:lang w:val="ru-RU"/>
        </w:rPr>
        <w:t>☐</w:t>
      </w:r>
      <w:r w:rsidRPr="003A1717">
        <w:rPr>
          <w:lang w:val="ru-RU"/>
        </w:rPr>
        <w:t xml:space="preserve"> Дальнейшее заполнение, статусы, </w:t>
      </w:r>
      <w:r>
        <w:t>supplier</w:t>
      </w:r>
      <w:r w:rsidRPr="003A1717">
        <w:rPr>
          <w:lang w:val="ru-RU"/>
        </w:rPr>
        <w:t xml:space="preserve"> </w:t>
      </w:r>
      <w:r>
        <w:t>analysis</w:t>
      </w:r>
      <w:r w:rsidRPr="003A1717">
        <w:rPr>
          <w:lang w:val="ru-RU"/>
        </w:rPr>
        <w:t xml:space="preserve">, </w:t>
      </w:r>
      <w:r>
        <w:t>price</w:t>
      </w:r>
      <w:r w:rsidRPr="003A1717">
        <w:rPr>
          <w:lang w:val="ru-RU"/>
        </w:rPr>
        <w:t xml:space="preserve"> </w:t>
      </w:r>
      <w:r>
        <w:t>analysis</w:t>
      </w:r>
      <w:r w:rsidRPr="003A1717">
        <w:rPr>
          <w:lang w:val="ru-RU"/>
        </w:rPr>
        <w:t xml:space="preserve"> и правила внесения данных выполнять согласно отдельной «Методичке по заполнению </w:t>
      </w:r>
      <w:r>
        <w:t>Material List».</w:t>
      </w:r>
    </w:p>
    <w:tbl>
      <w:tblPr>
        <w:tblW w:w="0" w:type="auto"/>
        <w:jc w:val="center"/>
        <w:tblBorders>
          <w:top w:val="single" w:sz="8" w:space="0" w:color="245B4A"/>
          <w:left w:val="single" w:sz="8" w:space="0" w:color="245B4A"/>
          <w:bottom w:val="single" w:sz="8" w:space="0" w:color="245B4A"/>
          <w:right w:val="single" w:sz="8" w:space="0" w:color="245B4A"/>
          <w:insideH w:val="single" w:sz="8" w:space="0" w:color="245B4A"/>
          <w:insideV w:val="single" w:sz="8" w:space="0" w:color="245B4A"/>
        </w:tblBorders>
        <w:tblLook w:val="04A0" w:firstRow="1" w:lastRow="0" w:firstColumn="1" w:lastColumn="0" w:noHBand="0" w:noVBand="1"/>
      </w:tblPr>
      <w:tblGrid>
        <w:gridCol w:w="10482"/>
      </w:tblGrid>
      <w:tr w:rsidR="00D85729" w14:paraId="4CFFF46F" w14:textId="77777777">
        <w:trPr>
          <w:jc w:val="center"/>
        </w:trPr>
        <w:tc>
          <w:tcPr>
            <w:tcW w:w="10482" w:type="dxa"/>
            <w:shd w:val="clear" w:color="auto" w:fill="EAF2F8"/>
          </w:tcPr>
          <w:p w14:paraId="3264201B" w14:textId="77777777" w:rsidR="00D85729" w:rsidRPr="00AF6977" w:rsidRDefault="000E768E">
            <w:pPr>
              <w:spacing w:after="60"/>
              <w:rPr>
                <w:lang w:val="ru-RU"/>
              </w:rPr>
            </w:pPr>
            <w:r w:rsidRPr="00AF6977">
              <w:rPr>
                <w:b/>
                <w:color w:val="245B4A"/>
                <w:sz w:val="20"/>
                <w:lang w:val="ru-RU"/>
              </w:rPr>
              <w:t>ССЫЛКА: Граница этой методички</w:t>
            </w:r>
          </w:p>
          <w:p w14:paraId="46307B88" w14:textId="77777777" w:rsidR="00D85729" w:rsidRDefault="000E768E">
            <w:pPr>
              <w:spacing w:after="0"/>
            </w:pPr>
            <w:r w:rsidRPr="003A1717">
              <w:rPr>
                <w:lang w:val="ru-RU"/>
              </w:rPr>
              <w:t xml:space="preserve">Детальная инструкция по полям </w:t>
            </w:r>
            <w:r>
              <w:t>Material</w:t>
            </w:r>
            <w:r w:rsidRPr="003A1717">
              <w:rPr>
                <w:lang w:val="ru-RU"/>
              </w:rPr>
              <w:t xml:space="preserve"> </w:t>
            </w:r>
            <w:r>
              <w:t>List</w:t>
            </w:r>
            <w:r w:rsidRPr="003A1717">
              <w:rPr>
                <w:lang w:val="ru-RU"/>
              </w:rPr>
              <w:t xml:space="preserve"> намеренно не дублируется здесь. </w:t>
            </w:r>
            <w:r>
              <w:t>Для работы с ML используется отдельная методичка.</w:t>
            </w:r>
          </w:p>
        </w:tc>
      </w:tr>
    </w:tbl>
    <w:p w14:paraId="125132F9" w14:textId="77777777" w:rsidR="00D85729" w:rsidRDefault="000E768E">
      <w:pPr>
        <w:pStyle w:val="1"/>
      </w:pPr>
      <w:r>
        <w:t>7. Анализ позиции и поиск поставщиков</w:t>
      </w:r>
    </w:p>
    <w:p w14:paraId="501D3C78" w14:textId="77777777" w:rsidR="00D85729" w:rsidRPr="003A1717" w:rsidRDefault="000E768E">
      <w:pPr>
        <w:rPr>
          <w:lang w:val="ru-RU"/>
        </w:rPr>
      </w:pPr>
      <w:r w:rsidRPr="003A1717">
        <w:rPr>
          <w:lang w:val="ru-RU"/>
        </w:rPr>
        <w:t xml:space="preserve">До отправки запроса поставщикам специалист должен понять, что именно требуется заказчику. Основные исходные данные берутся из </w:t>
      </w:r>
      <w:r>
        <w:t>RFQ</w:t>
      </w:r>
      <w:r w:rsidRPr="003A1717">
        <w:rPr>
          <w:lang w:val="ru-RU"/>
        </w:rPr>
        <w:t xml:space="preserve">, приложений и </w:t>
      </w:r>
      <w:r>
        <w:t>Material</w:t>
      </w:r>
      <w:r w:rsidRPr="003A1717">
        <w:rPr>
          <w:lang w:val="ru-RU"/>
        </w:rPr>
        <w:t xml:space="preserve"> </w:t>
      </w:r>
      <w:r>
        <w:t>List</w:t>
      </w:r>
      <w:r w:rsidRPr="003A1717">
        <w:rPr>
          <w:lang w:val="ru-RU"/>
        </w:rPr>
        <w:t>.</w:t>
      </w:r>
    </w:p>
    <w:p w14:paraId="0CA5A269" w14:textId="77777777" w:rsidR="00D85729" w:rsidRDefault="000E768E">
      <w:pPr>
        <w:pStyle w:val="a0"/>
        <w:spacing w:after="40"/>
        <w:ind w:left="255" w:hanging="142"/>
      </w:pPr>
      <w:r>
        <w:t>☐</w:t>
      </w:r>
      <w:r>
        <w:t xml:space="preserve"> </w:t>
      </w:r>
      <w:proofErr w:type="spellStart"/>
      <w:r>
        <w:t>Наименование</w:t>
      </w:r>
      <w:proofErr w:type="spellEnd"/>
      <w:r>
        <w:t xml:space="preserve"> / </w:t>
      </w:r>
      <w:proofErr w:type="spellStart"/>
      <w:r>
        <w:t>техническое</w:t>
      </w:r>
      <w:proofErr w:type="spellEnd"/>
      <w:r>
        <w:t xml:space="preserve"> </w:t>
      </w:r>
      <w:proofErr w:type="spellStart"/>
      <w:r>
        <w:t>описание</w:t>
      </w:r>
      <w:proofErr w:type="spellEnd"/>
      <w:r>
        <w:t xml:space="preserve"> материала.</w:t>
      </w:r>
    </w:p>
    <w:p w14:paraId="49544F51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t>☐</w:t>
      </w:r>
      <w:r w:rsidRPr="003A1717">
        <w:rPr>
          <w:lang w:val="ru-RU"/>
        </w:rPr>
        <w:t xml:space="preserve"> </w:t>
      </w:r>
      <w:r>
        <w:t>Manufacturer</w:t>
      </w:r>
      <w:r w:rsidRPr="003A1717">
        <w:rPr>
          <w:lang w:val="ru-RU"/>
        </w:rPr>
        <w:t>, если он задан заказчиком.</w:t>
      </w:r>
    </w:p>
    <w:p w14:paraId="4273A09B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t>☐</w:t>
      </w:r>
      <w:r w:rsidRPr="003A1717">
        <w:rPr>
          <w:lang w:val="ru-RU"/>
        </w:rPr>
        <w:t xml:space="preserve"> </w:t>
      </w:r>
      <w:r>
        <w:t>Part</w:t>
      </w:r>
      <w:r w:rsidRPr="003A1717">
        <w:rPr>
          <w:lang w:val="ru-RU"/>
        </w:rPr>
        <w:t xml:space="preserve"> </w:t>
      </w:r>
      <w:r>
        <w:t>No</w:t>
      </w:r>
      <w:r w:rsidRPr="003A1717">
        <w:rPr>
          <w:lang w:val="ru-RU"/>
        </w:rPr>
        <w:t xml:space="preserve">. / </w:t>
      </w:r>
      <w:r>
        <w:t>Model</w:t>
      </w:r>
      <w:r w:rsidRPr="003A1717">
        <w:rPr>
          <w:lang w:val="ru-RU"/>
        </w:rPr>
        <w:t xml:space="preserve"> / </w:t>
      </w:r>
      <w:r>
        <w:t>Stock</w:t>
      </w:r>
      <w:r w:rsidRPr="003A1717">
        <w:rPr>
          <w:lang w:val="ru-RU"/>
        </w:rPr>
        <w:t xml:space="preserve"> </w:t>
      </w:r>
      <w:r>
        <w:t>Code</w:t>
      </w:r>
      <w:r w:rsidRPr="003A1717">
        <w:rPr>
          <w:lang w:val="ru-RU"/>
        </w:rPr>
        <w:t xml:space="preserve"> — со всеми суффиксами и исполнениями.</w:t>
      </w:r>
    </w:p>
    <w:p w14:paraId="68E52D67" w14:textId="77777777" w:rsidR="00D85729" w:rsidRDefault="000E768E">
      <w:pPr>
        <w:pStyle w:val="a0"/>
        <w:spacing w:after="40"/>
        <w:ind w:left="255" w:hanging="142"/>
      </w:pPr>
      <w:r>
        <w:t>☐</w:t>
      </w:r>
      <w:r>
        <w:t xml:space="preserve"> Qty и UoM.</w:t>
      </w:r>
    </w:p>
    <w:p w14:paraId="3B0BB31E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t>☐</w:t>
      </w:r>
      <w:r w:rsidRPr="003A1717">
        <w:rPr>
          <w:lang w:val="ru-RU"/>
        </w:rPr>
        <w:t xml:space="preserve"> Обязательные сертификаты / </w:t>
      </w:r>
      <w:r>
        <w:t>CoC</w:t>
      </w:r>
      <w:r w:rsidRPr="003A1717">
        <w:rPr>
          <w:lang w:val="ru-RU"/>
        </w:rPr>
        <w:t xml:space="preserve"> / </w:t>
      </w:r>
      <w:r>
        <w:t>QA</w:t>
      </w:r>
      <w:r w:rsidRPr="003A1717">
        <w:rPr>
          <w:lang w:val="ru-RU"/>
        </w:rPr>
        <w:t xml:space="preserve"> документы.</w:t>
      </w:r>
    </w:p>
    <w:p w14:paraId="4AE3528D" w14:textId="77777777" w:rsidR="00D85729" w:rsidRDefault="000E768E">
      <w:pPr>
        <w:pStyle w:val="a0"/>
        <w:spacing w:after="40"/>
        <w:ind w:left="255" w:hanging="142"/>
      </w:pPr>
      <w:r>
        <w:t>☐</w:t>
      </w:r>
      <w:r>
        <w:t xml:space="preserve"> Inspection requirement,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предусмотрен</w:t>
      </w:r>
      <w:proofErr w:type="spellEnd"/>
      <w:r>
        <w:t>.</w:t>
      </w:r>
    </w:p>
    <w:p w14:paraId="0DE2BE19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t>☐</w:t>
      </w:r>
      <w:r w:rsidRPr="003A1717">
        <w:rPr>
          <w:lang w:val="ru-RU"/>
        </w:rPr>
        <w:t xml:space="preserve"> Требуемый срок / место поставки и иные коммерческие условия.</w:t>
      </w:r>
    </w:p>
    <w:p w14:paraId="4EA37483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t>☐</w:t>
      </w:r>
      <w:r w:rsidRPr="003A1717">
        <w:rPr>
          <w:lang w:val="ru-RU"/>
        </w:rPr>
        <w:t xml:space="preserve"> Допустимость или недопустимость </w:t>
      </w:r>
      <w:r>
        <w:t>alternative</w:t>
      </w:r>
      <w:r w:rsidRPr="003A1717">
        <w:rPr>
          <w:lang w:val="ru-RU"/>
        </w:rPr>
        <w:t xml:space="preserve"> / </w:t>
      </w:r>
      <w:r>
        <w:t>equivalent</w:t>
      </w:r>
      <w:r w:rsidRPr="003A1717">
        <w:rPr>
          <w:lang w:val="ru-RU"/>
        </w:rPr>
        <w:t>.</w:t>
      </w:r>
    </w:p>
    <w:p w14:paraId="6FB99E9A" w14:textId="77777777" w:rsidR="00D85729" w:rsidRDefault="000E768E">
      <w:pPr>
        <w:pStyle w:val="21"/>
      </w:pPr>
      <w:r>
        <w:t>7.1. Правило по количеству коммерческих предложений</w:t>
      </w:r>
    </w:p>
    <w:tbl>
      <w:tblPr>
        <w:tblW w:w="0" w:type="auto"/>
        <w:jc w:val="center"/>
        <w:tblBorders>
          <w:top w:val="single" w:sz="6" w:space="0" w:color="C9D2D0"/>
          <w:left w:val="single" w:sz="6" w:space="0" w:color="C9D2D0"/>
          <w:bottom w:val="single" w:sz="6" w:space="0" w:color="C9D2D0"/>
          <w:right w:val="single" w:sz="6" w:space="0" w:color="C9D2D0"/>
          <w:insideH w:val="single" w:sz="6" w:space="0" w:color="C9D2D0"/>
          <w:insideV w:val="single" w:sz="6" w:space="0" w:color="C9D2D0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6009"/>
      </w:tblGrid>
      <w:tr w:rsidR="00D85729" w14:paraId="74C0B663" w14:textId="77777777">
        <w:trPr>
          <w:tblHeader/>
          <w:jc w:val="center"/>
        </w:trPr>
        <w:tc>
          <w:tcPr>
            <w:tcW w:w="3515" w:type="dxa"/>
            <w:shd w:val="clear" w:color="auto" w:fill="245B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06720E" w14:textId="77777777" w:rsidR="00D85729" w:rsidRDefault="000E768E">
            <w:pPr>
              <w:jc w:val="center"/>
            </w:pPr>
            <w:r>
              <w:rPr>
                <w:b/>
                <w:color w:val="FFFFFF"/>
                <w:sz w:val="17"/>
              </w:rPr>
              <w:t>Ситуация</w:t>
            </w:r>
          </w:p>
        </w:tc>
        <w:tc>
          <w:tcPr>
            <w:tcW w:w="6009" w:type="dxa"/>
            <w:shd w:val="clear" w:color="auto" w:fill="245B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526384" w14:textId="77777777" w:rsidR="00D85729" w:rsidRDefault="000E768E">
            <w:pPr>
              <w:jc w:val="center"/>
            </w:pPr>
            <w:r>
              <w:rPr>
                <w:b/>
                <w:color w:val="FFFFFF"/>
                <w:sz w:val="17"/>
              </w:rPr>
              <w:t>Правило</w:t>
            </w:r>
          </w:p>
        </w:tc>
      </w:tr>
      <w:tr w:rsidR="00D85729" w14:paraId="7BEF434E" w14:textId="77777777">
        <w:trPr>
          <w:jc w:val="center"/>
        </w:trPr>
        <w:tc>
          <w:tcPr>
            <w:tcW w:w="351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21E27D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7"/>
                <w:lang w:val="ru-RU"/>
              </w:rPr>
              <w:lastRenderedPageBreak/>
              <w:t>Небольшая сумма / обычная рыночная позиция</w:t>
            </w:r>
          </w:p>
        </w:tc>
        <w:tc>
          <w:tcPr>
            <w:tcW w:w="60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FA85E3" w14:textId="77777777" w:rsidR="00D85729" w:rsidRDefault="000E768E">
            <w:proofErr w:type="spellStart"/>
            <w:r>
              <w:rPr>
                <w:sz w:val="17"/>
              </w:rPr>
              <w:t>Получить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минимум</w:t>
            </w:r>
            <w:proofErr w:type="spellEnd"/>
            <w:r>
              <w:rPr>
                <w:sz w:val="17"/>
              </w:rPr>
              <w:t xml:space="preserve"> 3 </w:t>
            </w:r>
            <w:proofErr w:type="spellStart"/>
            <w:r>
              <w:rPr>
                <w:sz w:val="17"/>
              </w:rPr>
              <w:t>коммерческих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предложения</w:t>
            </w:r>
            <w:proofErr w:type="spellEnd"/>
            <w:r>
              <w:rPr>
                <w:sz w:val="17"/>
              </w:rPr>
              <w:t>.</w:t>
            </w:r>
          </w:p>
        </w:tc>
      </w:tr>
      <w:tr w:rsidR="00D85729" w:rsidRPr="00D25922" w14:paraId="34B29E22" w14:textId="77777777">
        <w:trPr>
          <w:jc w:val="center"/>
        </w:trPr>
        <w:tc>
          <w:tcPr>
            <w:tcW w:w="3515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F6127B" w14:textId="77777777" w:rsidR="00D85729" w:rsidRDefault="000E768E">
            <w:r>
              <w:rPr>
                <w:sz w:val="17"/>
              </w:rPr>
              <w:t>По позиции много дистрибьюторов</w:t>
            </w:r>
          </w:p>
        </w:tc>
        <w:tc>
          <w:tcPr>
            <w:tcW w:w="6009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2FB800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7"/>
                <w:lang w:val="ru-RU"/>
              </w:rPr>
              <w:t>Получить минимум 3 коммерческих предложения для сравнения.</w:t>
            </w:r>
          </w:p>
        </w:tc>
      </w:tr>
      <w:tr w:rsidR="00D85729" w:rsidRPr="00D25922" w14:paraId="3D694779" w14:textId="77777777">
        <w:trPr>
          <w:jc w:val="center"/>
        </w:trPr>
        <w:tc>
          <w:tcPr>
            <w:tcW w:w="351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6958CA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7"/>
                <w:lang w:val="ru-RU"/>
              </w:rPr>
              <w:t>Есть возможность запросить производителя напрямую</w:t>
            </w:r>
          </w:p>
        </w:tc>
        <w:tc>
          <w:tcPr>
            <w:tcW w:w="60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802070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7"/>
                <w:lang w:val="ru-RU"/>
              </w:rPr>
              <w:t xml:space="preserve">Обязательно стараться получить КП напрямую от производителя, предпочтительно на условиях </w:t>
            </w:r>
            <w:r>
              <w:rPr>
                <w:sz w:val="17"/>
              </w:rPr>
              <w:t>EXW</w:t>
            </w:r>
            <w:r w:rsidRPr="003A1717">
              <w:rPr>
                <w:sz w:val="17"/>
                <w:lang w:val="ru-RU"/>
              </w:rPr>
              <w:t>.</w:t>
            </w:r>
          </w:p>
        </w:tc>
      </w:tr>
      <w:tr w:rsidR="00D85729" w:rsidRPr="00D25922" w14:paraId="4826AD9F" w14:textId="77777777">
        <w:trPr>
          <w:jc w:val="center"/>
        </w:trPr>
        <w:tc>
          <w:tcPr>
            <w:tcW w:w="3515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E7BE2F" w14:textId="77777777" w:rsidR="00D85729" w:rsidRDefault="000E768E">
            <w:proofErr w:type="spellStart"/>
            <w:r>
              <w:rPr>
                <w:sz w:val="17"/>
              </w:rPr>
              <w:t>Эксклюзивный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дистрибьютор</w:t>
            </w:r>
            <w:proofErr w:type="spellEnd"/>
            <w:r>
              <w:rPr>
                <w:sz w:val="17"/>
              </w:rPr>
              <w:t xml:space="preserve"> в </w:t>
            </w:r>
            <w:proofErr w:type="spellStart"/>
            <w:r>
              <w:rPr>
                <w:sz w:val="17"/>
              </w:rPr>
              <w:t>Казахстане</w:t>
            </w:r>
            <w:proofErr w:type="spellEnd"/>
          </w:p>
        </w:tc>
        <w:tc>
          <w:tcPr>
            <w:tcW w:w="6009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77C0A7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7"/>
                <w:lang w:val="ru-RU"/>
              </w:rPr>
              <w:t>Допускается 1 КП от эксклюзивного дистрибьютора.</w:t>
            </w:r>
          </w:p>
        </w:tc>
      </w:tr>
      <w:tr w:rsidR="00D85729" w:rsidRPr="00D25922" w14:paraId="6D319567" w14:textId="77777777">
        <w:trPr>
          <w:jc w:val="center"/>
        </w:trPr>
        <w:tc>
          <w:tcPr>
            <w:tcW w:w="351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DF766B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7"/>
                <w:lang w:val="ru-RU"/>
              </w:rPr>
              <w:t>Объективно доступен только один официальный источник</w:t>
            </w:r>
          </w:p>
        </w:tc>
        <w:tc>
          <w:tcPr>
            <w:tcW w:w="60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CEAF8E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7"/>
                <w:lang w:val="ru-RU"/>
              </w:rPr>
              <w:t xml:space="preserve">Не создавать фиктивную конкуренцию; зафиксировать причину выбора единственного источника в рабочем комментарии / </w:t>
            </w:r>
            <w:r>
              <w:rPr>
                <w:sz w:val="17"/>
              </w:rPr>
              <w:t>ML</w:t>
            </w:r>
            <w:r w:rsidRPr="003A1717">
              <w:rPr>
                <w:sz w:val="17"/>
                <w:lang w:val="ru-RU"/>
              </w:rPr>
              <w:t>.</w:t>
            </w:r>
          </w:p>
        </w:tc>
      </w:tr>
    </w:tbl>
    <w:tbl>
      <w:tblPr>
        <w:tblW w:w="0" w:type="auto"/>
        <w:jc w:val="center"/>
        <w:tblBorders>
          <w:top w:val="single" w:sz="8" w:space="0" w:color="245B4A"/>
          <w:left w:val="single" w:sz="8" w:space="0" w:color="245B4A"/>
          <w:bottom w:val="single" w:sz="8" w:space="0" w:color="245B4A"/>
          <w:right w:val="single" w:sz="8" w:space="0" w:color="245B4A"/>
          <w:insideH w:val="single" w:sz="8" w:space="0" w:color="245B4A"/>
          <w:insideV w:val="single" w:sz="8" w:space="0" w:color="245B4A"/>
        </w:tblBorders>
        <w:tblLook w:val="04A0" w:firstRow="1" w:lastRow="0" w:firstColumn="1" w:lastColumn="0" w:noHBand="0" w:noVBand="1"/>
      </w:tblPr>
      <w:tblGrid>
        <w:gridCol w:w="10482"/>
      </w:tblGrid>
      <w:tr w:rsidR="00D85729" w:rsidRPr="00D25922" w14:paraId="498835C9" w14:textId="77777777">
        <w:trPr>
          <w:jc w:val="center"/>
        </w:trPr>
        <w:tc>
          <w:tcPr>
            <w:tcW w:w="10482" w:type="dxa"/>
            <w:shd w:val="clear" w:color="auto" w:fill="EAF3EF"/>
          </w:tcPr>
          <w:p w14:paraId="223D80D0" w14:textId="77777777" w:rsidR="00D85729" w:rsidRPr="003A1717" w:rsidRDefault="000E768E">
            <w:pPr>
              <w:spacing w:after="60"/>
              <w:rPr>
                <w:lang w:val="ru-RU"/>
              </w:rPr>
            </w:pPr>
            <w:r w:rsidRPr="003A1717">
              <w:rPr>
                <w:b/>
                <w:color w:val="245B4A"/>
                <w:sz w:val="20"/>
                <w:lang w:val="ru-RU"/>
              </w:rPr>
              <w:t>ПРИОРИТЕТ: Приоритет источника</w:t>
            </w:r>
          </w:p>
          <w:p w14:paraId="2C8370B9" w14:textId="77777777" w:rsidR="00D85729" w:rsidRPr="003A1717" w:rsidRDefault="000E768E">
            <w:pPr>
              <w:spacing w:after="0"/>
              <w:rPr>
                <w:lang w:val="ru-RU"/>
              </w:rPr>
            </w:pPr>
            <w:r w:rsidRPr="003A1717">
              <w:rPr>
                <w:lang w:val="ru-RU"/>
              </w:rPr>
              <w:t xml:space="preserve">При наличии прямого производителя и дистрибьюторов сначала пытаться получить прямое предложение производителя. </w:t>
            </w:r>
            <w:r>
              <w:t>EXW</w:t>
            </w:r>
            <w:r w:rsidRPr="003A1717">
              <w:rPr>
                <w:lang w:val="ru-RU"/>
              </w:rPr>
              <w:t xml:space="preserve"> производителя дает понятную базовую закупочную цену и позволяет отдельно контролировать логистику и остальные расходы.</w:t>
            </w:r>
          </w:p>
        </w:tc>
      </w:tr>
    </w:tbl>
    <w:p w14:paraId="09842BED" w14:textId="77777777" w:rsidR="00D85729" w:rsidRPr="003A1717" w:rsidRDefault="000E768E">
      <w:pPr>
        <w:pStyle w:val="1"/>
        <w:rPr>
          <w:lang w:val="ru-RU"/>
        </w:rPr>
      </w:pPr>
      <w:r w:rsidRPr="003A1717">
        <w:rPr>
          <w:lang w:val="ru-RU"/>
        </w:rPr>
        <w:t>8. Отправка запроса поставщику</w:t>
      </w:r>
    </w:p>
    <w:p w14:paraId="2E95D6A6" w14:textId="77777777" w:rsidR="00D85729" w:rsidRPr="003A1717" w:rsidRDefault="000E768E">
      <w:pPr>
        <w:rPr>
          <w:lang w:val="ru-RU"/>
        </w:rPr>
      </w:pPr>
      <w:r w:rsidRPr="003A1717">
        <w:rPr>
          <w:lang w:val="ru-RU"/>
        </w:rPr>
        <w:t xml:space="preserve">Запрос поставщику должен быть полным и однозначным. Нельзя отправлять только </w:t>
      </w:r>
      <w:r>
        <w:t>Part</w:t>
      </w:r>
      <w:r w:rsidRPr="003A1717">
        <w:rPr>
          <w:lang w:val="ru-RU"/>
        </w:rPr>
        <w:t xml:space="preserve"> </w:t>
      </w:r>
      <w:r>
        <w:t>No</w:t>
      </w:r>
      <w:r w:rsidRPr="003A1717">
        <w:rPr>
          <w:lang w:val="ru-RU"/>
        </w:rPr>
        <w:t xml:space="preserve">. без количества, сертификатов и коммерческих требований, если эти данные уже известны из </w:t>
      </w:r>
      <w:r>
        <w:t>RFQ</w:t>
      </w:r>
      <w:r w:rsidRPr="003A1717">
        <w:rPr>
          <w:lang w:val="ru-RU"/>
        </w:rPr>
        <w:t>.</w:t>
      </w:r>
    </w:p>
    <w:p w14:paraId="455876F2" w14:textId="41AC98A3" w:rsidR="00D85729" w:rsidRPr="00AF6977" w:rsidRDefault="00D85729">
      <w:pPr>
        <w:spacing w:after="20"/>
        <w:jc w:val="center"/>
        <w:rPr>
          <w:lang w:val="ru-RU"/>
        </w:rPr>
      </w:pPr>
    </w:p>
    <w:bookmarkStart w:id="0" w:name="_MON_1849362855"/>
    <w:bookmarkEnd w:id="0"/>
    <w:p w14:paraId="40EA7CB3" w14:textId="792DA4CA" w:rsidR="00ED5D44" w:rsidRDefault="00AF6977">
      <w:pPr>
        <w:spacing w:before="40" w:after="120"/>
        <w:jc w:val="center"/>
        <w:rPr>
          <w:i/>
          <w:color w:val="6B7280"/>
          <w:sz w:val="16"/>
        </w:rPr>
      </w:pPr>
      <w:r>
        <w:rPr>
          <w:i/>
          <w:color w:val="6B7280"/>
          <w:sz w:val="16"/>
        </w:rPr>
        <w:object w:dxaOrig="1541" w:dyaOrig="998" w14:anchorId="40A5B1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6pt;height:50.5pt" o:ole="">
            <v:imagedata r:id="rId13" o:title=""/>
          </v:shape>
          <o:OLEObject Type="Embed" ProgID="Word.Document.12" ShapeID="_x0000_i1025" DrawAspect="Icon" ObjectID="_1849674544" r:id="rId14">
            <o:FieldCodes>\s</o:FieldCodes>
          </o:OLEObject>
        </w:object>
      </w:r>
    </w:p>
    <w:p w14:paraId="6DD7F72E" w14:textId="1C1DEBDE" w:rsidR="00D85729" w:rsidRPr="003A1717" w:rsidRDefault="00F36F38">
      <w:pPr>
        <w:spacing w:before="40" w:after="120"/>
        <w:jc w:val="center"/>
        <w:rPr>
          <w:lang w:val="ru-RU"/>
        </w:rPr>
      </w:pPr>
      <w:r>
        <w:rPr>
          <w:i/>
          <w:color w:val="6B7280"/>
          <w:sz w:val="16"/>
          <w:lang w:val="ru-RU"/>
        </w:rPr>
        <w:t xml:space="preserve">Нажмите два раза для </w:t>
      </w:r>
      <w:proofErr w:type="gramStart"/>
      <w:r>
        <w:rPr>
          <w:i/>
          <w:color w:val="6B7280"/>
          <w:sz w:val="16"/>
          <w:lang w:val="ru-RU"/>
        </w:rPr>
        <w:t>того</w:t>
      </w:r>
      <w:proofErr w:type="gramEnd"/>
      <w:r>
        <w:rPr>
          <w:i/>
          <w:color w:val="6B7280"/>
          <w:sz w:val="16"/>
          <w:lang w:val="ru-RU"/>
        </w:rPr>
        <w:t xml:space="preserve"> чтобы открыть</w:t>
      </w:r>
    </w:p>
    <w:p w14:paraId="113294AD" w14:textId="77777777" w:rsidR="00D85729" w:rsidRDefault="000E768E">
      <w:pPr>
        <w:pStyle w:val="21"/>
      </w:pPr>
      <w:r>
        <w:t xml:space="preserve">8.1. </w:t>
      </w:r>
      <w:proofErr w:type="spellStart"/>
      <w:r>
        <w:t>Стандартное</w:t>
      </w:r>
      <w:proofErr w:type="spellEnd"/>
      <w:r>
        <w:t xml:space="preserve"> </w:t>
      </w:r>
      <w:proofErr w:type="spellStart"/>
      <w:r>
        <w:t>содержание</w:t>
      </w:r>
      <w:proofErr w:type="spellEnd"/>
      <w:r>
        <w:t xml:space="preserve"> </w:t>
      </w:r>
      <w:proofErr w:type="spellStart"/>
      <w:r>
        <w:t>письма</w:t>
      </w:r>
      <w:proofErr w:type="spellEnd"/>
    </w:p>
    <w:tbl>
      <w:tblPr>
        <w:tblW w:w="0" w:type="auto"/>
        <w:jc w:val="center"/>
        <w:tblBorders>
          <w:top w:val="single" w:sz="6" w:space="0" w:color="C9D2D0"/>
          <w:left w:val="single" w:sz="6" w:space="0" w:color="C9D2D0"/>
          <w:bottom w:val="single" w:sz="6" w:space="0" w:color="C9D2D0"/>
          <w:right w:val="single" w:sz="6" w:space="0" w:color="C9D2D0"/>
          <w:insideH w:val="single" w:sz="6" w:space="0" w:color="C9D2D0"/>
          <w:insideV w:val="single" w:sz="6" w:space="0" w:color="C9D2D0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7143"/>
      </w:tblGrid>
      <w:tr w:rsidR="00D85729" w14:paraId="7E8696A5" w14:textId="77777777">
        <w:trPr>
          <w:tblHeader/>
          <w:jc w:val="center"/>
        </w:trPr>
        <w:tc>
          <w:tcPr>
            <w:tcW w:w="2381" w:type="dxa"/>
            <w:shd w:val="clear" w:color="auto" w:fill="245B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7E7927" w14:textId="77777777" w:rsidR="00D85729" w:rsidRDefault="000E768E">
            <w:pPr>
              <w:jc w:val="center"/>
            </w:pPr>
            <w:r>
              <w:rPr>
                <w:b/>
                <w:color w:val="FFFFFF"/>
                <w:sz w:val="17"/>
              </w:rPr>
              <w:t>Поле</w:t>
            </w:r>
          </w:p>
        </w:tc>
        <w:tc>
          <w:tcPr>
            <w:tcW w:w="7143" w:type="dxa"/>
            <w:shd w:val="clear" w:color="auto" w:fill="245B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FAB1DE" w14:textId="77777777" w:rsidR="00D85729" w:rsidRDefault="000E768E">
            <w:pPr>
              <w:jc w:val="center"/>
            </w:pPr>
            <w:r>
              <w:rPr>
                <w:b/>
                <w:color w:val="FFFFFF"/>
                <w:sz w:val="17"/>
              </w:rPr>
              <w:t>Что указывать</w:t>
            </w:r>
          </w:p>
        </w:tc>
      </w:tr>
      <w:tr w:rsidR="00D85729" w:rsidRPr="00D25922" w14:paraId="20CBBB99" w14:textId="77777777">
        <w:trPr>
          <w:jc w:val="center"/>
        </w:trPr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4E21AB" w14:textId="77777777" w:rsidR="00D85729" w:rsidRDefault="000E768E">
            <w:r>
              <w:rPr>
                <w:sz w:val="17"/>
              </w:rPr>
              <w:t>SAP Code</w:t>
            </w:r>
          </w:p>
        </w:tc>
        <w:tc>
          <w:tcPr>
            <w:tcW w:w="714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6E5BFD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7"/>
                <w:lang w:val="ru-RU"/>
              </w:rPr>
              <w:t>Код позиции, если он указан заказчиком.</w:t>
            </w:r>
          </w:p>
        </w:tc>
      </w:tr>
      <w:tr w:rsidR="00D85729" w:rsidRPr="00D25922" w14:paraId="6FF18AB1" w14:textId="77777777">
        <w:trPr>
          <w:jc w:val="center"/>
        </w:trPr>
        <w:tc>
          <w:tcPr>
            <w:tcW w:w="2381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E8A962" w14:textId="77777777" w:rsidR="00D85729" w:rsidRDefault="000E768E">
            <w:r>
              <w:rPr>
                <w:sz w:val="17"/>
              </w:rPr>
              <w:t>Description</w:t>
            </w:r>
          </w:p>
        </w:tc>
        <w:tc>
          <w:tcPr>
            <w:tcW w:w="7143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B6F568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7"/>
                <w:lang w:val="ru-RU"/>
              </w:rPr>
              <w:t xml:space="preserve">Полное описание из </w:t>
            </w:r>
            <w:r>
              <w:rPr>
                <w:sz w:val="17"/>
              </w:rPr>
              <w:t>RFQ</w:t>
            </w:r>
            <w:r w:rsidRPr="003A1717">
              <w:rPr>
                <w:sz w:val="17"/>
                <w:lang w:val="ru-RU"/>
              </w:rPr>
              <w:t xml:space="preserve"> / </w:t>
            </w:r>
            <w:r>
              <w:rPr>
                <w:sz w:val="17"/>
              </w:rPr>
              <w:t>Material</w:t>
            </w:r>
            <w:r w:rsidRPr="003A1717">
              <w:rPr>
                <w:sz w:val="17"/>
                <w:lang w:val="ru-RU"/>
              </w:rPr>
              <w:t xml:space="preserve"> </w:t>
            </w:r>
            <w:r>
              <w:rPr>
                <w:sz w:val="17"/>
              </w:rPr>
              <w:t>List</w:t>
            </w:r>
            <w:r w:rsidRPr="003A1717">
              <w:rPr>
                <w:sz w:val="17"/>
                <w:lang w:val="ru-RU"/>
              </w:rPr>
              <w:t>.</w:t>
            </w:r>
          </w:p>
        </w:tc>
      </w:tr>
      <w:tr w:rsidR="00D85729" w14:paraId="56F3F707" w14:textId="77777777">
        <w:trPr>
          <w:jc w:val="center"/>
        </w:trPr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62A881" w14:textId="77777777" w:rsidR="00D85729" w:rsidRDefault="000E768E">
            <w:r>
              <w:rPr>
                <w:sz w:val="17"/>
              </w:rPr>
              <w:t>UoM</w:t>
            </w:r>
          </w:p>
        </w:tc>
        <w:tc>
          <w:tcPr>
            <w:tcW w:w="714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E72E9D" w14:textId="77777777" w:rsidR="00D85729" w:rsidRDefault="000E768E">
            <w:r>
              <w:rPr>
                <w:sz w:val="17"/>
              </w:rPr>
              <w:t>Единица измерения.</w:t>
            </w:r>
          </w:p>
        </w:tc>
      </w:tr>
      <w:tr w:rsidR="00D85729" w14:paraId="1BBF87CD" w14:textId="77777777">
        <w:trPr>
          <w:jc w:val="center"/>
        </w:trPr>
        <w:tc>
          <w:tcPr>
            <w:tcW w:w="2381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58B802" w14:textId="77777777" w:rsidR="00D85729" w:rsidRDefault="000E768E">
            <w:r>
              <w:rPr>
                <w:sz w:val="17"/>
              </w:rPr>
              <w:t>Qty</w:t>
            </w:r>
          </w:p>
        </w:tc>
        <w:tc>
          <w:tcPr>
            <w:tcW w:w="7143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981738" w14:textId="77777777" w:rsidR="00D85729" w:rsidRDefault="000E768E">
            <w:r>
              <w:rPr>
                <w:sz w:val="17"/>
              </w:rPr>
              <w:t>Количество.</w:t>
            </w:r>
          </w:p>
        </w:tc>
      </w:tr>
      <w:tr w:rsidR="00D85729" w14:paraId="092C427B" w14:textId="77777777">
        <w:trPr>
          <w:jc w:val="center"/>
        </w:trPr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C98FC1" w14:textId="77777777" w:rsidR="00D85729" w:rsidRDefault="000E768E">
            <w:r>
              <w:rPr>
                <w:sz w:val="17"/>
              </w:rPr>
              <w:t>Manufacturer</w:t>
            </w:r>
          </w:p>
        </w:tc>
        <w:tc>
          <w:tcPr>
            <w:tcW w:w="714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9C8F24" w14:textId="77777777" w:rsidR="00D85729" w:rsidRDefault="000E768E">
            <w:r>
              <w:rPr>
                <w:sz w:val="17"/>
              </w:rPr>
              <w:t>Производитель.</w:t>
            </w:r>
          </w:p>
        </w:tc>
      </w:tr>
      <w:tr w:rsidR="00D85729" w14:paraId="0C9C0A02" w14:textId="77777777">
        <w:trPr>
          <w:jc w:val="center"/>
        </w:trPr>
        <w:tc>
          <w:tcPr>
            <w:tcW w:w="2381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FF1977" w14:textId="77777777" w:rsidR="00D85729" w:rsidRDefault="000E768E">
            <w:r>
              <w:rPr>
                <w:sz w:val="17"/>
              </w:rPr>
              <w:t>Part Number</w:t>
            </w:r>
          </w:p>
        </w:tc>
        <w:tc>
          <w:tcPr>
            <w:tcW w:w="7143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80A739" w14:textId="77777777" w:rsidR="00D85729" w:rsidRDefault="000E768E">
            <w:r>
              <w:rPr>
                <w:sz w:val="17"/>
              </w:rPr>
              <w:t>Точный Part No. / Model.</w:t>
            </w:r>
          </w:p>
        </w:tc>
      </w:tr>
      <w:tr w:rsidR="00D85729" w:rsidRPr="00D25922" w14:paraId="2C24B6C4" w14:textId="77777777">
        <w:trPr>
          <w:jc w:val="center"/>
        </w:trPr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38A01A" w14:textId="77777777" w:rsidR="00D85729" w:rsidRDefault="000E768E">
            <w:r>
              <w:rPr>
                <w:sz w:val="17"/>
              </w:rPr>
              <w:t>Certificates</w:t>
            </w:r>
          </w:p>
        </w:tc>
        <w:tc>
          <w:tcPr>
            <w:tcW w:w="714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62FA2E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7"/>
                <w:lang w:val="ru-RU"/>
              </w:rPr>
              <w:t xml:space="preserve">Все обязательные сертификаты / декларации / </w:t>
            </w:r>
            <w:r>
              <w:rPr>
                <w:sz w:val="17"/>
              </w:rPr>
              <w:t>CoC</w:t>
            </w:r>
            <w:r w:rsidRPr="003A1717">
              <w:rPr>
                <w:sz w:val="17"/>
                <w:lang w:val="ru-RU"/>
              </w:rPr>
              <w:t xml:space="preserve"> / </w:t>
            </w:r>
            <w:r>
              <w:rPr>
                <w:sz w:val="17"/>
              </w:rPr>
              <w:t>test</w:t>
            </w:r>
            <w:r w:rsidRPr="003A1717">
              <w:rPr>
                <w:sz w:val="17"/>
                <w:lang w:val="ru-RU"/>
              </w:rPr>
              <w:t xml:space="preserve"> </w:t>
            </w:r>
            <w:r>
              <w:rPr>
                <w:sz w:val="17"/>
              </w:rPr>
              <w:t>report</w:t>
            </w:r>
            <w:r w:rsidRPr="003A1717">
              <w:rPr>
                <w:sz w:val="17"/>
                <w:lang w:val="ru-RU"/>
              </w:rPr>
              <w:t>.</w:t>
            </w:r>
          </w:p>
        </w:tc>
      </w:tr>
    </w:tbl>
    <w:p w14:paraId="17844104" w14:textId="77777777" w:rsidR="00D85729" w:rsidRPr="003A1717" w:rsidRDefault="000E768E">
      <w:pPr>
        <w:rPr>
          <w:lang w:val="ru-RU"/>
        </w:rPr>
      </w:pPr>
      <w:r w:rsidRPr="003A1717">
        <w:rPr>
          <w:lang w:val="ru-RU"/>
        </w:rPr>
        <w:t>В письме также запросить у поставщика:</w:t>
      </w:r>
    </w:p>
    <w:p w14:paraId="47BEF8B1" w14:textId="77777777" w:rsidR="00D85729" w:rsidRDefault="000E768E">
      <w:pPr>
        <w:pStyle w:val="a0"/>
        <w:spacing w:after="40"/>
        <w:ind w:left="255" w:hanging="142"/>
      </w:pPr>
      <w:r>
        <w:t>HS Code;</w:t>
      </w:r>
    </w:p>
    <w:p w14:paraId="045767A9" w14:textId="77777777" w:rsidR="00D85729" w:rsidRDefault="000E768E">
      <w:pPr>
        <w:pStyle w:val="a0"/>
        <w:spacing w:after="40"/>
        <w:ind w:left="255" w:hanging="142"/>
      </w:pPr>
      <w:r>
        <w:t>Country of Origin;</w:t>
      </w:r>
    </w:p>
    <w:p w14:paraId="28306B34" w14:textId="77777777" w:rsidR="00D85729" w:rsidRDefault="000E768E">
      <w:pPr>
        <w:pStyle w:val="a0"/>
        <w:spacing w:after="40"/>
        <w:ind w:left="255" w:hanging="142"/>
      </w:pPr>
      <w:r>
        <w:t>Minimum Order Quantity (MOQ);</w:t>
      </w:r>
    </w:p>
    <w:p w14:paraId="648D7531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t xml:space="preserve">цену и условия поставки — предпочтительно </w:t>
      </w:r>
      <w:r>
        <w:t>EXW</w:t>
      </w:r>
      <w:r w:rsidRPr="003A1717">
        <w:rPr>
          <w:lang w:val="ru-RU"/>
        </w:rPr>
        <w:t xml:space="preserve"> [</w:t>
      </w:r>
      <w:r>
        <w:t>city</w:t>
      </w:r>
      <w:r w:rsidRPr="003A1717">
        <w:rPr>
          <w:lang w:val="ru-RU"/>
        </w:rPr>
        <w:t xml:space="preserve">, </w:t>
      </w:r>
      <w:r>
        <w:t>country</w:t>
      </w:r>
      <w:r w:rsidRPr="003A1717">
        <w:rPr>
          <w:lang w:val="ru-RU"/>
        </w:rPr>
        <w:t xml:space="preserve">] либо требуемые </w:t>
      </w:r>
      <w:r>
        <w:t>DDP</w:t>
      </w:r>
      <w:r w:rsidRPr="003A1717">
        <w:rPr>
          <w:lang w:val="ru-RU"/>
        </w:rPr>
        <w:t xml:space="preserve"> условия;</w:t>
      </w:r>
    </w:p>
    <w:p w14:paraId="21D5C7B2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t>доступность обязательных сертификатов; если сертификат не включен в цену — отдельную стоимость;</w:t>
      </w:r>
    </w:p>
    <w:p w14:paraId="215ACAE9" w14:textId="77777777" w:rsidR="00D85729" w:rsidRDefault="000E768E">
      <w:pPr>
        <w:pStyle w:val="a0"/>
        <w:spacing w:after="40"/>
        <w:ind w:left="255" w:hanging="142"/>
      </w:pPr>
      <w:r>
        <w:t>Delivery time from order confirmation;</w:t>
      </w:r>
    </w:p>
    <w:p w14:paraId="33271EEB" w14:textId="77777777" w:rsidR="00D85729" w:rsidRDefault="000E768E">
      <w:pPr>
        <w:pStyle w:val="a0"/>
        <w:spacing w:after="40"/>
        <w:ind w:left="255" w:hanging="142"/>
      </w:pPr>
      <w:r>
        <w:lastRenderedPageBreak/>
        <w:t>Payment terms;</w:t>
      </w:r>
    </w:p>
    <w:p w14:paraId="7ED9E1C7" w14:textId="77777777" w:rsidR="00D85729" w:rsidRDefault="000E768E">
      <w:pPr>
        <w:pStyle w:val="a0"/>
        <w:spacing w:after="40"/>
        <w:ind w:left="255" w:hanging="142"/>
      </w:pPr>
      <w:r>
        <w:t>Datasheet;</w:t>
      </w:r>
    </w:p>
    <w:p w14:paraId="07B78948" w14:textId="77777777" w:rsidR="00D85729" w:rsidRDefault="000E768E">
      <w:pPr>
        <w:pStyle w:val="a0"/>
        <w:spacing w:after="40"/>
        <w:ind w:left="255" w:hanging="142"/>
      </w:pPr>
      <w:r>
        <w:t>Weight and packing details.</w:t>
      </w:r>
    </w:p>
    <w:tbl>
      <w:tblPr>
        <w:tblW w:w="0" w:type="auto"/>
        <w:jc w:val="center"/>
        <w:tblBorders>
          <w:top w:val="single" w:sz="8" w:space="0" w:color="245B4A"/>
          <w:left w:val="single" w:sz="8" w:space="0" w:color="245B4A"/>
          <w:bottom w:val="single" w:sz="8" w:space="0" w:color="245B4A"/>
          <w:right w:val="single" w:sz="8" w:space="0" w:color="245B4A"/>
          <w:insideH w:val="single" w:sz="8" w:space="0" w:color="245B4A"/>
          <w:insideV w:val="single" w:sz="8" w:space="0" w:color="245B4A"/>
        </w:tblBorders>
        <w:tblLook w:val="04A0" w:firstRow="1" w:lastRow="0" w:firstColumn="1" w:lastColumn="0" w:noHBand="0" w:noVBand="1"/>
      </w:tblPr>
      <w:tblGrid>
        <w:gridCol w:w="10482"/>
      </w:tblGrid>
      <w:tr w:rsidR="00D85729" w:rsidRPr="00D25922" w14:paraId="0CCD4041" w14:textId="77777777">
        <w:trPr>
          <w:jc w:val="center"/>
        </w:trPr>
        <w:tc>
          <w:tcPr>
            <w:tcW w:w="10482" w:type="dxa"/>
            <w:shd w:val="clear" w:color="auto" w:fill="FFF4CE"/>
          </w:tcPr>
          <w:p w14:paraId="271A378B" w14:textId="77777777" w:rsidR="00D85729" w:rsidRDefault="000E768E">
            <w:pPr>
              <w:spacing w:after="60"/>
            </w:pPr>
            <w:r>
              <w:rPr>
                <w:b/>
                <w:color w:val="245B4A"/>
                <w:sz w:val="20"/>
              </w:rPr>
              <w:t>СРОК: Follow-up</w:t>
            </w:r>
          </w:p>
          <w:p w14:paraId="33D1A5AA" w14:textId="77777777" w:rsidR="00D85729" w:rsidRPr="003A1717" w:rsidRDefault="000E768E">
            <w:pPr>
              <w:spacing w:after="0"/>
              <w:rPr>
                <w:lang w:val="ru-RU"/>
              </w:rPr>
            </w:pPr>
            <w:r w:rsidRPr="003A1717">
              <w:rPr>
                <w:lang w:val="ru-RU"/>
              </w:rPr>
              <w:t xml:space="preserve">Стандартный </w:t>
            </w:r>
            <w:r>
              <w:t>follow</w:t>
            </w:r>
            <w:r w:rsidRPr="003A1717">
              <w:rPr>
                <w:lang w:val="ru-RU"/>
              </w:rPr>
              <w:t>-</w:t>
            </w:r>
            <w:r>
              <w:t>up</w:t>
            </w:r>
            <w:r w:rsidRPr="003A1717">
              <w:rPr>
                <w:lang w:val="ru-RU"/>
              </w:rPr>
              <w:t xml:space="preserve"> поставщику выполняется через 1 неделю, если ответа нет. Если до </w:t>
            </w:r>
            <w:r>
              <w:t>deadline</w:t>
            </w:r>
            <w:r w:rsidRPr="003A1717">
              <w:rPr>
                <w:lang w:val="ru-RU"/>
              </w:rPr>
              <w:t xml:space="preserve"> осталось меньше недели, специалист не должен просто ждать стандартный срок — вопрос необходимо эскалировать и ускорять проработку.</w:t>
            </w:r>
          </w:p>
        </w:tc>
      </w:tr>
    </w:tbl>
    <w:p w14:paraId="3926BAC1" w14:textId="77777777" w:rsidR="00D85729" w:rsidRPr="003A1717" w:rsidRDefault="000E768E">
      <w:pPr>
        <w:pStyle w:val="1"/>
        <w:rPr>
          <w:lang w:val="ru-RU"/>
        </w:rPr>
      </w:pPr>
      <w:r w:rsidRPr="003A1717">
        <w:rPr>
          <w:lang w:val="ru-RU"/>
        </w:rPr>
        <w:t>9. Проверка полученного КП поставщика</w:t>
      </w:r>
    </w:p>
    <w:p w14:paraId="1DD76059" w14:textId="77777777" w:rsidR="00D85729" w:rsidRDefault="000E768E">
      <w:r w:rsidRPr="003A1717">
        <w:rPr>
          <w:lang w:val="ru-RU"/>
        </w:rPr>
        <w:t xml:space="preserve">Полученное КП нельзя сразу переносить в расчет. Специалист выполняет построчную сверку с </w:t>
      </w:r>
      <w:r>
        <w:t>RFQ</w:t>
      </w:r>
      <w:r w:rsidRPr="003A1717">
        <w:rPr>
          <w:lang w:val="ru-RU"/>
        </w:rPr>
        <w:t xml:space="preserve">. </w:t>
      </w:r>
      <w:r>
        <w:t>Коммерческое предложение считается применимым только после проверки соответствия.</w:t>
      </w:r>
    </w:p>
    <w:tbl>
      <w:tblPr>
        <w:tblW w:w="0" w:type="auto"/>
        <w:jc w:val="center"/>
        <w:tblBorders>
          <w:top w:val="single" w:sz="6" w:space="0" w:color="C9D2D0"/>
          <w:left w:val="single" w:sz="6" w:space="0" w:color="C9D2D0"/>
          <w:bottom w:val="single" w:sz="6" w:space="0" w:color="C9D2D0"/>
          <w:right w:val="single" w:sz="6" w:space="0" w:color="C9D2D0"/>
          <w:insideH w:val="single" w:sz="6" w:space="0" w:color="C9D2D0"/>
          <w:insideV w:val="single" w:sz="6" w:space="0" w:color="C9D2D0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4309"/>
        <w:gridCol w:w="3402"/>
      </w:tblGrid>
      <w:tr w:rsidR="00D85729" w14:paraId="6064823A" w14:textId="77777777">
        <w:trPr>
          <w:tblHeader/>
          <w:jc w:val="center"/>
        </w:trPr>
        <w:tc>
          <w:tcPr>
            <w:tcW w:w="1814" w:type="dxa"/>
            <w:shd w:val="clear" w:color="auto" w:fill="245B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97EED3" w14:textId="77777777" w:rsidR="00D85729" w:rsidRDefault="000E768E">
            <w:pPr>
              <w:jc w:val="center"/>
            </w:pPr>
            <w:r>
              <w:rPr>
                <w:b/>
                <w:color w:val="FFFFFF"/>
                <w:sz w:val="16"/>
              </w:rPr>
              <w:t>Параметр</w:t>
            </w:r>
          </w:p>
        </w:tc>
        <w:tc>
          <w:tcPr>
            <w:tcW w:w="4309" w:type="dxa"/>
            <w:shd w:val="clear" w:color="auto" w:fill="245B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B21334" w14:textId="77777777" w:rsidR="00D85729" w:rsidRDefault="000E768E">
            <w:pPr>
              <w:jc w:val="center"/>
            </w:pPr>
            <w:r>
              <w:rPr>
                <w:b/>
                <w:color w:val="FFFFFF"/>
                <w:sz w:val="16"/>
              </w:rPr>
              <w:t>Что проверить</w:t>
            </w:r>
          </w:p>
        </w:tc>
        <w:tc>
          <w:tcPr>
            <w:tcW w:w="3402" w:type="dxa"/>
            <w:shd w:val="clear" w:color="auto" w:fill="245B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97AA14" w14:textId="77777777" w:rsidR="00D85729" w:rsidRDefault="000E768E">
            <w:pPr>
              <w:jc w:val="center"/>
            </w:pPr>
            <w:r>
              <w:rPr>
                <w:b/>
                <w:color w:val="FFFFFF"/>
                <w:sz w:val="16"/>
              </w:rPr>
              <w:t>При расхождении</w:t>
            </w:r>
          </w:p>
        </w:tc>
      </w:tr>
      <w:tr w:rsidR="00D85729" w:rsidRPr="00D25922" w14:paraId="2D277E3C" w14:textId="77777777">
        <w:trPr>
          <w:jc w:val="center"/>
        </w:trPr>
        <w:tc>
          <w:tcPr>
            <w:tcW w:w="18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E4D76C" w14:textId="77777777" w:rsidR="00D85729" w:rsidRDefault="000E768E">
            <w:r>
              <w:rPr>
                <w:sz w:val="16"/>
              </w:rPr>
              <w:t>Manufacturer</w:t>
            </w:r>
          </w:p>
        </w:tc>
        <w:tc>
          <w:tcPr>
            <w:tcW w:w="43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28F060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6"/>
                <w:lang w:val="ru-RU"/>
              </w:rPr>
              <w:t>Должен совпадать с требованием заказчика либо быть заранее согласованной альтернативой.</w:t>
            </w:r>
          </w:p>
        </w:tc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9A57D0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6"/>
                <w:lang w:val="ru-RU"/>
              </w:rPr>
              <w:t>Не использовать как соответствующее КП без согласования.</w:t>
            </w:r>
          </w:p>
        </w:tc>
      </w:tr>
      <w:tr w:rsidR="00D85729" w:rsidRPr="00D25922" w14:paraId="09181388" w14:textId="77777777">
        <w:trPr>
          <w:jc w:val="center"/>
        </w:trPr>
        <w:tc>
          <w:tcPr>
            <w:tcW w:w="1814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229C10" w14:textId="77777777" w:rsidR="00D85729" w:rsidRDefault="000E768E">
            <w:r>
              <w:rPr>
                <w:sz w:val="16"/>
              </w:rPr>
              <w:t>Part No. / Model</w:t>
            </w:r>
          </w:p>
        </w:tc>
        <w:tc>
          <w:tcPr>
            <w:tcW w:w="4309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C9EA9A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6"/>
                <w:lang w:val="ru-RU"/>
              </w:rPr>
              <w:t>Точное совпадение символов, размера, исполнения, суффиксов.</w:t>
            </w:r>
          </w:p>
        </w:tc>
        <w:tc>
          <w:tcPr>
            <w:tcW w:w="3402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39F926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6"/>
                <w:lang w:val="ru-RU"/>
              </w:rPr>
              <w:t>Запросить корректировку или официальное техническое подтверждение.</w:t>
            </w:r>
          </w:p>
        </w:tc>
      </w:tr>
      <w:tr w:rsidR="00D85729" w14:paraId="1AA61957" w14:textId="77777777">
        <w:trPr>
          <w:jc w:val="center"/>
        </w:trPr>
        <w:tc>
          <w:tcPr>
            <w:tcW w:w="18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B1EB05" w14:textId="77777777" w:rsidR="00D85729" w:rsidRDefault="000E768E">
            <w:r>
              <w:rPr>
                <w:sz w:val="16"/>
              </w:rPr>
              <w:t>Description</w:t>
            </w:r>
          </w:p>
        </w:tc>
        <w:tc>
          <w:tcPr>
            <w:tcW w:w="43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921BDE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6"/>
                <w:lang w:val="ru-RU"/>
              </w:rPr>
              <w:t xml:space="preserve">Технические характеристики соответствуют запросу / </w:t>
            </w:r>
            <w:r>
              <w:rPr>
                <w:sz w:val="16"/>
              </w:rPr>
              <w:t>datasheet</w:t>
            </w:r>
            <w:r w:rsidRPr="003A1717">
              <w:rPr>
                <w:sz w:val="16"/>
                <w:lang w:val="ru-RU"/>
              </w:rPr>
              <w:t>.</w:t>
            </w:r>
          </w:p>
        </w:tc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4419FF" w14:textId="77777777" w:rsidR="00D85729" w:rsidRDefault="000E768E">
            <w:r>
              <w:rPr>
                <w:sz w:val="16"/>
              </w:rPr>
              <w:t>Выделить расхождение и уточнить.</w:t>
            </w:r>
          </w:p>
        </w:tc>
      </w:tr>
      <w:tr w:rsidR="00D85729" w14:paraId="65879377" w14:textId="77777777">
        <w:trPr>
          <w:jc w:val="center"/>
        </w:trPr>
        <w:tc>
          <w:tcPr>
            <w:tcW w:w="1814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26DFF1" w14:textId="77777777" w:rsidR="00D85729" w:rsidRDefault="000E768E">
            <w:r>
              <w:rPr>
                <w:sz w:val="16"/>
              </w:rPr>
              <w:t>Qty</w:t>
            </w:r>
          </w:p>
        </w:tc>
        <w:tc>
          <w:tcPr>
            <w:tcW w:w="4309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6A095F" w14:textId="77777777" w:rsidR="00D85729" w:rsidRDefault="000E768E">
            <w:r>
              <w:rPr>
                <w:sz w:val="16"/>
              </w:rPr>
              <w:t>Количество соответствует RFQ.</w:t>
            </w:r>
          </w:p>
        </w:tc>
        <w:tc>
          <w:tcPr>
            <w:tcW w:w="3402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F68636" w14:textId="77777777" w:rsidR="00D85729" w:rsidRDefault="000E768E">
            <w:r>
              <w:rPr>
                <w:sz w:val="16"/>
              </w:rPr>
              <w:t>Запросить корректное количество / пересчет.</w:t>
            </w:r>
          </w:p>
        </w:tc>
      </w:tr>
      <w:tr w:rsidR="00D85729" w:rsidRPr="00D25922" w14:paraId="11CEF52F" w14:textId="77777777">
        <w:trPr>
          <w:jc w:val="center"/>
        </w:trPr>
        <w:tc>
          <w:tcPr>
            <w:tcW w:w="18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3131DF" w14:textId="77777777" w:rsidR="00D85729" w:rsidRDefault="000E768E">
            <w:r>
              <w:rPr>
                <w:sz w:val="16"/>
              </w:rPr>
              <w:t>UoM</w:t>
            </w:r>
          </w:p>
        </w:tc>
        <w:tc>
          <w:tcPr>
            <w:tcW w:w="43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52F23C" w14:textId="77777777" w:rsidR="00D85729" w:rsidRPr="003A1717" w:rsidRDefault="000E768E">
            <w:pPr>
              <w:rPr>
                <w:lang w:val="ru-RU"/>
              </w:rPr>
            </w:pPr>
            <w:r>
              <w:rPr>
                <w:sz w:val="16"/>
              </w:rPr>
              <w:t>EA</w:t>
            </w:r>
            <w:r w:rsidRPr="003A1717">
              <w:rPr>
                <w:sz w:val="16"/>
                <w:lang w:val="ru-RU"/>
              </w:rPr>
              <w:t xml:space="preserve"> / </w:t>
            </w:r>
            <w:r>
              <w:rPr>
                <w:sz w:val="16"/>
              </w:rPr>
              <w:t>SET</w:t>
            </w:r>
            <w:r w:rsidRPr="003A1717">
              <w:rPr>
                <w:sz w:val="16"/>
                <w:lang w:val="ru-RU"/>
              </w:rPr>
              <w:t xml:space="preserve"> / </w:t>
            </w:r>
            <w:r>
              <w:rPr>
                <w:sz w:val="16"/>
              </w:rPr>
              <w:t>M</w:t>
            </w:r>
            <w:r w:rsidRPr="003A1717">
              <w:rPr>
                <w:sz w:val="16"/>
                <w:lang w:val="ru-RU"/>
              </w:rPr>
              <w:t xml:space="preserve"> / </w:t>
            </w:r>
            <w:r>
              <w:rPr>
                <w:sz w:val="16"/>
              </w:rPr>
              <w:t>KG</w:t>
            </w:r>
            <w:r w:rsidRPr="003A1717">
              <w:rPr>
                <w:sz w:val="16"/>
                <w:lang w:val="ru-RU"/>
              </w:rPr>
              <w:t xml:space="preserve"> и т.д. совпадает с </w:t>
            </w:r>
            <w:r>
              <w:rPr>
                <w:sz w:val="16"/>
              </w:rPr>
              <w:t>RFQ</w:t>
            </w:r>
            <w:r w:rsidRPr="003A1717">
              <w:rPr>
                <w:sz w:val="16"/>
                <w:lang w:val="ru-RU"/>
              </w:rPr>
              <w:t>.</w:t>
            </w:r>
          </w:p>
        </w:tc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23A072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6"/>
                <w:lang w:val="ru-RU"/>
              </w:rPr>
              <w:t xml:space="preserve">Уточнить состав и пересчитать цену до внесения в </w:t>
            </w:r>
            <w:r>
              <w:rPr>
                <w:sz w:val="16"/>
              </w:rPr>
              <w:t>ML</w:t>
            </w:r>
            <w:r w:rsidRPr="003A1717">
              <w:rPr>
                <w:sz w:val="16"/>
                <w:lang w:val="ru-RU"/>
              </w:rPr>
              <w:t>.</w:t>
            </w:r>
          </w:p>
        </w:tc>
      </w:tr>
      <w:tr w:rsidR="00D85729" w:rsidRPr="00D25922" w14:paraId="0C0253AE" w14:textId="77777777">
        <w:trPr>
          <w:jc w:val="center"/>
        </w:trPr>
        <w:tc>
          <w:tcPr>
            <w:tcW w:w="1814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A0C64B" w14:textId="77777777" w:rsidR="00D85729" w:rsidRDefault="000E768E">
            <w:r>
              <w:rPr>
                <w:sz w:val="16"/>
              </w:rPr>
              <w:t>Certificates</w:t>
            </w:r>
          </w:p>
        </w:tc>
        <w:tc>
          <w:tcPr>
            <w:tcW w:w="4309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E40A41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6"/>
                <w:lang w:val="ru-RU"/>
              </w:rPr>
              <w:t xml:space="preserve">Поставщик подтверждает именно требуемые сертификаты / </w:t>
            </w:r>
            <w:r>
              <w:rPr>
                <w:sz w:val="16"/>
              </w:rPr>
              <w:t>CoC</w:t>
            </w:r>
            <w:r w:rsidRPr="003A1717">
              <w:rPr>
                <w:sz w:val="16"/>
                <w:lang w:val="ru-RU"/>
              </w:rPr>
              <w:t xml:space="preserve"> / </w:t>
            </w:r>
            <w:r>
              <w:rPr>
                <w:sz w:val="16"/>
              </w:rPr>
              <w:t>test</w:t>
            </w:r>
            <w:r w:rsidRPr="003A1717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reports</w:t>
            </w:r>
            <w:r w:rsidRPr="003A1717">
              <w:rPr>
                <w:sz w:val="16"/>
                <w:lang w:val="ru-RU"/>
              </w:rPr>
              <w:t>.</w:t>
            </w:r>
          </w:p>
        </w:tc>
        <w:tc>
          <w:tcPr>
            <w:tcW w:w="3402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6A45BD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6"/>
                <w:lang w:val="ru-RU"/>
              </w:rPr>
              <w:t>Не считать позицию закрытой до подтверждения.</w:t>
            </w:r>
          </w:p>
        </w:tc>
      </w:tr>
      <w:tr w:rsidR="00D85729" w:rsidRPr="00D25922" w14:paraId="6EE0096B" w14:textId="77777777">
        <w:trPr>
          <w:jc w:val="center"/>
        </w:trPr>
        <w:tc>
          <w:tcPr>
            <w:tcW w:w="18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5102E4" w14:textId="77777777" w:rsidR="00D85729" w:rsidRDefault="000E768E">
            <w:r>
              <w:rPr>
                <w:sz w:val="16"/>
              </w:rPr>
              <w:t>Inspection</w:t>
            </w:r>
          </w:p>
        </w:tc>
        <w:tc>
          <w:tcPr>
            <w:tcW w:w="43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E8C602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6"/>
                <w:lang w:val="ru-RU"/>
              </w:rPr>
              <w:t>Учтено требование инспекции, если оно есть.</w:t>
            </w:r>
          </w:p>
        </w:tc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012B1E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6"/>
                <w:lang w:val="ru-RU"/>
              </w:rPr>
              <w:t>Уточнить возможность, место, срок и стоимость.</w:t>
            </w:r>
          </w:p>
        </w:tc>
      </w:tr>
      <w:tr w:rsidR="00D85729" w14:paraId="48CDFA03" w14:textId="77777777">
        <w:trPr>
          <w:jc w:val="center"/>
        </w:trPr>
        <w:tc>
          <w:tcPr>
            <w:tcW w:w="1814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D640D0" w14:textId="77777777" w:rsidR="00D85729" w:rsidRDefault="000E768E">
            <w:r>
              <w:rPr>
                <w:sz w:val="16"/>
              </w:rPr>
              <w:t>Delivery / Incoterms</w:t>
            </w:r>
          </w:p>
        </w:tc>
        <w:tc>
          <w:tcPr>
            <w:tcW w:w="4309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81379D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6"/>
                <w:lang w:val="ru-RU"/>
              </w:rPr>
              <w:t xml:space="preserve">Понятны </w:t>
            </w:r>
            <w:r>
              <w:rPr>
                <w:sz w:val="16"/>
              </w:rPr>
              <w:t>lead</w:t>
            </w:r>
            <w:r w:rsidRPr="003A1717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time</w:t>
            </w:r>
            <w:r w:rsidRPr="003A1717">
              <w:rPr>
                <w:sz w:val="16"/>
                <w:lang w:val="ru-RU"/>
              </w:rPr>
              <w:t xml:space="preserve">, </w:t>
            </w:r>
            <w:r>
              <w:rPr>
                <w:sz w:val="16"/>
              </w:rPr>
              <w:t>EXW</w:t>
            </w:r>
            <w:r w:rsidRPr="003A1717">
              <w:rPr>
                <w:sz w:val="16"/>
                <w:lang w:val="ru-RU"/>
              </w:rPr>
              <w:t>/</w:t>
            </w:r>
            <w:r>
              <w:rPr>
                <w:sz w:val="16"/>
              </w:rPr>
              <w:t>DDP</w:t>
            </w:r>
            <w:r w:rsidRPr="003A1717">
              <w:rPr>
                <w:sz w:val="16"/>
                <w:lang w:val="ru-RU"/>
              </w:rPr>
              <w:t xml:space="preserve"> и место отгрузки/доставки.</w:t>
            </w:r>
          </w:p>
        </w:tc>
        <w:tc>
          <w:tcPr>
            <w:tcW w:w="3402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3F69E4" w14:textId="77777777" w:rsidR="00D85729" w:rsidRDefault="000E768E">
            <w:proofErr w:type="spellStart"/>
            <w:r>
              <w:rPr>
                <w:sz w:val="16"/>
              </w:rPr>
              <w:t>Запросить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уточнение</w:t>
            </w:r>
            <w:proofErr w:type="spellEnd"/>
            <w:r>
              <w:rPr>
                <w:sz w:val="16"/>
              </w:rPr>
              <w:t>.</w:t>
            </w:r>
          </w:p>
        </w:tc>
      </w:tr>
      <w:tr w:rsidR="00D85729" w14:paraId="1EB111A0" w14:textId="77777777">
        <w:trPr>
          <w:jc w:val="center"/>
        </w:trPr>
        <w:tc>
          <w:tcPr>
            <w:tcW w:w="18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FD290C" w14:textId="77777777" w:rsidR="00D85729" w:rsidRDefault="000E768E">
            <w:r>
              <w:rPr>
                <w:sz w:val="16"/>
              </w:rPr>
              <w:t>Origin / HS Code</w:t>
            </w:r>
          </w:p>
        </w:tc>
        <w:tc>
          <w:tcPr>
            <w:tcW w:w="43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1C70AD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6"/>
                <w:lang w:val="ru-RU"/>
              </w:rPr>
              <w:t xml:space="preserve">Подтверждены страна происхождения и </w:t>
            </w:r>
            <w:r>
              <w:rPr>
                <w:sz w:val="16"/>
              </w:rPr>
              <w:t>HS</w:t>
            </w:r>
            <w:r w:rsidRPr="003A1717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Code</w:t>
            </w:r>
            <w:r w:rsidRPr="003A1717">
              <w:rPr>
                <w:sz w:val="16"/>
                <w:lang w:val="ru-RU"/>
              </w:rPr>
              <w:t>.</w:t>
            </w:r>
          </w:p>
        </w:tc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1B62FA" w14:textId="77777777" w:rsidR="00D85729" w:rsidRDefault="000E768E">
            <w:proofErr w:type="spellStart"/>
            <w:r>
              <w:rPr>
                <w:sz w:val="16"/>
              </w:rPr>
              <w:t>Запросить</w:t>
            </w:r>
            <w:proofErr w:type="spellEnd"/>
            <w:r>
              <w:rPr>
                <w:sz w:val="16"/>
              </w:rPr>
              <w:t xml:space="preserve"> у </w:t>
            </w:r>
            <w:proofErr w:type="spellStart"/>
            <w:r>
              <w:rPr>
                <w:sz w:val="16"/>
              </w:rPr>
              <w:t>поставщика</w:t>
            </w:r>
            <w:proofErr w:type="spellEnd"/>
            <w:r>
              <w:rPr>
                <w:sz w:val="16"/>
              </w:rPr>
              <w:t>.</w:t>
            </w:r>
          </w:p>
        </w:tc>
      </w:tr>
      <w:tr w:rsidR="00D85729" w:rsidRPr="00D25922" w14:paraId="58CFA9D3" w14:textId="77777777">
        <w:trPr>
          <w:jc w:val="center"/>
        </w:trPr>
        <w:tc>
          <w:tcPr>
            <w:tcW w:w="1814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FDE3E5" w14:textId="77777777" w:rsidR="00D85729" w:rsidRDefault="000E768E">
            <w:r>
              <w:rPr>
                <w:sz w:val="16"/>
              </w:rPr>
              <w:t>Weight / Packing</w:t>
            </w:r>
          </w:p>
        </w:tc>
        <w:tc>
          <w:tcPr>
            <w:tcW w:w="4309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1C8794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6"/>
                <w:lang w:val="ru-RU"/>
              </w:rPr>
              <w:t>Есть данные для логистического расчета.</w:t>
            </w:r>
          </w:p>
        </w:tc>
        <w:tc>
          <w:tcPr>
            <w:tcW w:w="3402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8A2C3C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6"/>
                <w:lang w:val="ru-RU"/>
              </w:rPr>
              <w:t>Запросить до финального расчета доставки.</w:t>
            </w:r>
          </w:p>
        </w:tc>
      </w:tr>
    </w:tbl>
    <w:tbl>
      <w:tblPr>
        <w:tblW w:w="0" w:type="auto"/>
        <w:jc w:val="center"/>
        <w:tblBorders>
          <w:top w:val="single" w:sz="8" w:space="0" w:color="245B4A"/>
          <w:left w:val="single" w:sz="8" w:space="0" w:color="245B4A"/>
          <w:bottom w:val="single" w:sz="8" w:space="0" w:color="245B4A"/>
          <w:right w:val="single" w:sz="8" w:space="0" w:color="245B4A"/>
          <w:insideH w:val="single" w:sz="8" w:space="0" w:color="245B4A"/>
          <w:insideV w:val="single" w:sz="8" w:space="0" w:color="245B4A"/>
        </w:tblBorders>
        <w:tblLook w:val="04A0" w:firstRow="1" w:lastRow="0" w:firstColumn="1" w:lastColumn="0" w:noHBand="0" w:noVBand="1"/>
      </w:tblPr>
      <w:tblGrid>
        <w:gridCol w:w="10482"/>
      </w:tblGrid>
      <w:tr w:rsidR="00D85729" w:rsidRPr="00D25922" w14:paraId="5295E4A4" w14:textId="77777777">
        <w:trPr>
          <w:jc w:val="center"/>
        </w:trPr>
        <w:tc>
          <w:tcPr>
            <w:tcW w:w="10482" w:type="dxa"/>
            <w:shd w:val="clear" w:color="auto" w:fill="FDECEC"/>
          </w:tcPr>
          <w:p w14:paraId="31B2EE0D" w14:textId="77777777" w:rsidR="00D85729" w:rsidRDefault="000E768E">
            <w:pPr>
              <w:spacing w:after="60"/>
            </w:pPr>
            <w:r>
              <w:rPr>
                <w:b/>
                <w:color w:val="245B4A"/>
                <w:sz w:val="20"/>
              </w:rPr>
              <w:t>STOP: STOP-</w:t>
            </w:r>
            <w:proofErr w:type="spellStart"/>
            <w:r>
              <w:rPr>
                <w:b/>
                <w:color w:val="245B4A"/>
                <w:sz w:val="20"/>
              </w:rPr>
              <w:t>факторы</w:t>
            </w:r>
            <w:proofErr w:type="spellEnd"/>
          </w:p>
          <w:p w14:paraId="38633FDD" w14:textId="77777777" w:rsidR="00D85729" w:rsidRPr="003A1717" w:rsidRDefault="000E768E">
            <w:pPr>
              <w:spacing w:after="0"/>
              <w:rPr>
                <w:lang w:val="ru-RU"/>
              </w:rPr>
            </w:pPr>
            <w:r>
              <w:t xml:space="preserve">Part No., Manufacturer, Qty, UoM и обязательные Certificates — критические поля. </w:t>
            </w:r>
            <w:r w:rsidRPr="003A1717">
              <w:rPr>
                <w:lang w:val="ru-RU"/>
              </w:rPr>
              <w:t>Если хотя бы одно поле не подтверждено, КП нельзя считать полностью соответствующим.</w:t>
            </w:r>
          </w:p>
        </w:tc>
      </w:tr>
    </w:tbl>
    <w:p w14:paraId="5B713BDF" w14:textId="77777777" w:rsidR="00D85729" w:rsidRPr="003A1717" w:rsidRDefault="000E768E">
      <w:pPr>
        <w:pStyle w:val="1"/>
        <w:rPr>
          <w:lang w:val="ru-RU"/>
        </w:rPr>
      </w:pPr>
      <w:r w:rsidRPr="003A1717">
        <w:rPr>
          <w:lang w:val="ru-RU"/>
        </w:rPr>
        <w:t xml:space="preserve">10. Расчет </w:t>
      </w:r>
      <w:r>
        <w:t>COST</w:t>
      </w:r>
      <w:r w:rsidRPr="003A1717">
        <w:rPr>
          <w:lang w:val="ru-RU"/>
        </w:rPr>
        <w:t xml:space="preserve"> и подготовка </w:t>
      </w:r>
      <w:r>
        <w:t>BID</w:t>
      </w:r>
    </w:p>
    <w:p w14:paraId="2212C11D" w14:textId="77777777" w:rsidR="00D85729" w:rsidRDefault="000E768E">
      <w:r w:rsidRPr="003A1717">
        <w:rPr>
          <w:lang w:val="ru-RU"/>
        </w:rPr>
        <w:t xml:space="preserve">Перед передачей цены на согласование специалист обязан убедиться, что в расчете учтены все расходы, влияющие на фактическую себестоимость поставки. </w:t>
      </w:r>
      <w:proofErr w:type="spellStart"/>
      <w:r>
        <w:t>Недостаточно</w:t>
      </w:r>
      <w:proofErr w:type="spellEnd"/>
      <w:r>
        <w:t xml:space="preserve"> </w:t>
      </w:r>
      <w:proofErr w:type="spellStart"/>
      <w:r>
        <w:t>взять</w:t>
      </w:r>
      <w:proofErr w:type="spellEnd"/>
      <w:r>
        <w:t xml:space="preserve"> </w:t>
      </w:r>
      <w:proofErr w:type="spellStart"/>
      <w:r>
        <w:t>закупочную</w:t>
      </w:r>
      <w:proofErr w:type="spellEnd"/>
      <w:r>
        <w:t xml:space="preserve"> </w:t>
      </w:r>
      <w:proofErr w:type="spellStart"/>
      <w:r>
        <w:t>цену</w:t>
      </w:r>
      <w:proofErr w:type="spellEnd"/>
      <w:r>
        <w:t xml:space="preserve"> поставщика и добавить маржу.</w:t>
      </w:r>
    </w:p>
    <w:p w14:paraId="44874CFA" w14:textId="77777777" w:rsidR="00D85729" w:rsidRDefault="000E768E">
      <w:pPr>
        <w:pStyle w:val="a0"/>
        <w:spacing w:after="40"/>
        <w:ind w:left="255" w:hanging="142"/>
      </w:pPr>
      <w:r>
        <w:t>☐</w:t>
      </w:r>
      <w:r>
        <w:t xml:space="preserve"> закупочная цена поставщика;</w:t>
      </w:r>
    </w:p>
    <w:p w14:paraId="15A0EBB0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t>☐</w:t>
      </w:r>
      <w:r w:rsidRPr="003A1717">
        <w:rPr>
          <w:lang w:val="ru-RU"/>
        </w:rPr>
        <w:t xml:space="preserve"> международная и/или внутренняя доставка;</w:t>
      </w:r>
    </w:p>
    <w:p w14:paraId="597E82BF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t>☐</w:t>
      </w:r>
      <w:r w:rsidRPr="003A1717">
        <w:rPr>
          <w:lang w:val="ru-RU"/>
        </w:rPr>
        <w:t xml:space="preserve"> таможенные платежи и таможенная очистка;</w:t>
      </w:r>
    </w:p>
    <w:p w14:paraId="656AC1FC" w14:textId="77777777" w:rsidR="00D85729" w:rsidRDefault="000E768E">
      <w:pPr>
        <w:pStyle w:val="a0"/>
        <w:spacing w:after="40"/>
        <w:ind w:left="255" w:hanging="142"/>
      </w:pPr>
      <w:r>
        <w:t>☐</w:t>
      </w:r>
      <w:r>
        <w:t xml:space="preserve"> </w:t>
      </w:r>
      <w:proofErr w:type="spellStart"/>
      <w:r>
        <w:t>сертификация</w:t>
      </w:r>
      <w:proofErr w:type="spellEnd"/>
      <w:r>
        <w:t>;</w:t>
      </w:r>
    </w:p>
    <w:p w14:paraId="4BA0D044" w14:textId="77777777" w:rsidR="00D85729" w:rsidRDefault="000E768E">
      <w:pPr>
        <w:pStyle w:val="a0"/>
        <w:spacing w:after="40"/>
        <w:ind w:left="255" w:hanging="142"/>
      </w:pPr>
      <w:r>
        <w:t>☐</w:t>
      </w:r>
      <w:r>
        <w:t xml:space="preserve"> инспекция;</w:t>
      </w:r>
    </w:p>
    <w:p w14:paraId="736293DF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t>☐</w:t>
      </w:r>
      <w:r w:rsidRPr="003A1717">
        <w:rPr>
          <w:lang w:val="ru-RU"/>
        </w:rPr>
        <w:t xml:space="preserve"> </w:t>
      </w:r>
      <w:r>
        <w:t>CC</w:t>
      </w:r>
      <w:r w:rsidRPr="003A1717">
        <w:rPr>
          <w:lang w:val="ru-RU"/>
        </w:rPr>
        <w:t xml:space="preserve"> </w:t>
      </w:r>
      <w:r>
        <w:t>rate</w:t>
      </w:r>
      <w:r w:rsidRPr="003A1717">
        <w:rPr>
          <w:lang w:val="ru-RU"/>
        </w:rPr>
        <w:t xml:space="preserve"> / валютный риск согласно внутреннему расчету;</w:t>
      </w:r>
    </w:p>
    <w:p w14:paraId="27CFC3AE" w14:textId="77777777" w:rsidR="00D85729" w:rsidRDefault="000E768E">
      <w:pPr>
        <w:pStyle w:val="a0"/>
        <w:spacing w:after="40"/>
        <w:ind w:left="255" w:hanging="142"/>
      </w:pPr>
      <w:r>
        <w:t>☐</w:t>
      </w:r>
      <w:r>
        <w:t xml:space="preserve"> </w:t>
      </w:r>
      <w:proofErr w:type="spellStart"/>
      <w:r>
        <w:t>страхование</w:t>
      </w:r>
      <w:proofErr w:type="spellEnd"/>
      <w:r>
        <w:t xml:space="preserve"> </w:t>
      </w:r>
      <w:proofErr w:type="spellStart"/>
      <w:r>
        <w:t>груза</w:t>
      </w:r>
      <w:proofErr w:type="spellEnd"/>
      <w:r>
        <w:t>;</w:t>
      </w:r>
    </w:p>
    <w:p w14:paraId="6892B2D0" w14:textId="77777777" w:rsidR="00D85729" w:rsidRDefault="000E768E">
      <w:pPr>
        <w:pStyle w:val="a0"/>
        <w:spacing w:after="40"/>
        <w:ind w:left="255" w:hanging="142"/>
      </w:pPr>
      <w:r>
        <w:t>☐</w:t>
      </w:r>
      <w:r>
        <w:t xml:space="preserve"> банковские / финансовые расходы;</w:t>
      </w:r>
    </w:p>
    <w:p w14:paraId="5EE2D623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lastRenderedPageBreak/>
        <w:t>☐</w:t>
      </w:r>
      <w:r w:rsidRPr="003A1717">
        <w:rPr>
          <w:lang w:val="ru-RU"/>
        </w:rPr>
        <w:t xml:space="preserve"> дополнительная упаковка / обработка / иные обязательные расходы, если они возникают по конкретному </w:t>
      </w:r>
      <w:r>
        <w:t>RFQ</w:t>
      </w:r>
      <w:r w:rsidRPr="003A1717">
        <w:rPr>
          <w:lang w:val="ru-RU"/>
        </w:rPr>
        <w:t>.</w:t>
      </w:r>
    </w:p>
    <w:tbl>
      <w:tblPr>
        <w:tblW w:w="0" w:type="auto"/>
        <w:jc w:val="center"/>
        <w:tblBorders>
          <w:top w:val="single" w:sz="8" w:space="0" w:color="245B4A"/>
          <w:left w:val="single" w:sz="8" w:space="0" w:color="245B4A"/>
          <w:bottom w:val="single" w:sz="8" w:space="0" w:color="245B4A"/>
          <w:right w:val="single" w:sz="8" w:space="0" w:color="245B4A"/>
          <w:insideH w:val="single" w:sz="8" w:space="0" w:color="245B4A"/>
          <w:insideV w:val="single" w:sz="8" w:space="0" w:color="245B4A"/>
        </w:tblBorders>
        <w:tblLook w:val="04A0" w:firstRow="1" w:lastRow="0" w:firstColumn="1" w:lastColumn="0" w:noHBand="0" w:noVBand="1"/>
      </w:tblPr>
      <w:tblGrid>
        <w:gridCol w:w="10482"/>
      </w:tblGrid>
      <w:tr w:rsidR="00D85729" w14:paraId="58A61971" w14:textId="77777777">
        <w:trPr>
          <w:jc w:val="center"/>
        </w:trPr>
        <w:tc>
          <w:tcPr>
            <w:tcW w:w="10482" w:type="dxa"/>
            <w:shd w:val="clear" w:color="auto" w:fill="EAF2F8"/>
          </w:tcPr>
          <w:p w14:paraId="3F3DF13B" w14:textId="77777777" w:rsidR="00D85729" w:rsidRPr="003A1717" w:rsidRDefault="000E768E">
            <w:pPr>
              <w:spacing w:after="60"/>
              <w:rPr>
                <w:lang w:val="ru-RU"/>
              </w:rPr>
            </w:pPr>
            <w:r>
              <w:rPr>
                <w:b/>
                <w:color w:val="245B4A"/>
                <w:sz w:val="20"/>
              </w:rPr>
              <w:t>MATRIX</w:t>
            </w:r>
            <w:r w:rsidRPr="003A1717">
              <w:rPr>
                <w:b/>
                <w:color w:val="245B4A"/>
                <w:sz w:val="20"/>
                <w:lang w:val="ru-RU"/>
              </w:rPr>
              <w:t xml:space="preserve">: Заполнение </w:t>
            </w:r>
            <w:r>
              <w:rPr>
                <w:b/>
                <w:color w:val="245B4A"/>
                <w:sz w:val="20"/>
              </w:rPr>
              <w:t>Matrix</w:t>
            </w:r>
          </w:p>
          <w:p w14:paraId="465C2938" w14:textId="77777777" w:rsidR="00D85729" w:rsidRDefault="000E768E">
            <w:pPr>
              <w:spacing w:after="0"/>
            </w:pPr>
            <w:r w:rsidRPr="003A1717">
              <w:rPr>
                <w:lang w:val="ru-RU"/>
              </w:rPr>
              <w:t xml:space="preserve">После расчета специалист вносит / обновляет </w:t>
            </w:r>
            <w:r>
              <w:t>COST</w:t>
            </w:r>
            <w:r w:rsidRPr="003A1717">
              <w:rPr>
                <w:lang w:val="ru-RU"/>
              </w:rPr>
              <w:t xml:space="preserve"> </w:t>
            </w:r>
            <w:r>
              <w:t>Value</w:t>
            </w:r>
            <w:r w:rsidRPr="003A1717">
              <w:rPr>
                <w:lang w:val="ru-RU"/>
              </w:rPr>
              <w:t xml:space="preserve"> (</w:t>
            </w:r>
            <w:r>
              <w:t>DDP</w:t>
            </w:r>
            <w:r w:rsidRPr="003A1717">
              <w:rPr>
                <w:lang w:val="ru-RU"/>
              </w:rPr>
              <w:t xml:space="preserve"> </w:t>
            </w:r>
            <w:r>
              <w:t>Cost</w:t>
            </w:r>
            <w:r w:rsidRPr="003A1717">
              <w:rPr>
                <w:lang w:val="ru-RU"/>
              </w:rPr>
              <w:t xml:space="preserve">) и </w:t>
            </w:r>
            <w:r>
              <w:t>BID</w:t>
            </w:r>
            <w:r w:rsidRPr="003A1717">
              <w:rPr>
                <w:lang w:val="ru-RU"/>
              </w:rPr>
              <w:t xml:space="preserve"> </w:t>
            </w:r>
            <w:r>
              <w:t>Value</w:t>
            </w:r>
            <w:r w:rsidRPr="003A1717">
              <w:rPr>
                <w:lang w:val="ru-RU"/>
              </w:rPr>
              <w:t xml:space="preserve"> </w:t>
            </w:r>
            <w:r>
              <w:t>in</w:t>
            </w:r>
            <w:r w:rsidRPr="003A1717">
              <w:rPr>
                <w:lang w:val="ru-RU"/>
              </w:rPr>
              <w:t xml:space="preserve"> </w:t>
            </w:r>
            <w:r>
              <w:t>USD</w:t>
            </w:r>
            <w:r w:rsidRPr="003A1717">
              <w:rPr>
                <w:lang w:val="ru-RU"/>
              </w:rPr>
              <w:t xml:space="preserve"> в </w:t>
            </w:r>
            <w:r>
              <w:t>Tender</w:t>
            </w:r>
            <w:r w:rsidRPr="003A1717">
              <w:rPr>
                <w:lang w:val="ru-RU"/>
              </w:rPr>
              <w:t xml:space="preserve"> </w:t>
            </w:r>
            <w:r>
              <w:t>Distribution</w:t>
            </w:r>
            <w:r w:rsidRPr="003A1717">
              <w:rPr>
                <w:lang w:val="ru-RU"/>
              </w:rPr>
              <w:t xml:space="preserve"> </w:t>
            </w:r>
            <w:r>
              <w:t>Matrix</w:t>
            </w:r>
            <w:r w:rsidRPr="003A1717">
              <w:rPr>
                <w:lang w:val="ru-RU"/>
              </w:rPr>
              <w:t xml:space="preserve">. </w:t>
            </w:r>
            <w:r>
              <w:t>Значения должны соответствовать актуальной версии расчета и согласованной цене.</w:t>
            </w:r>
          </w:p>
        </w:tc>
      </w:tr>
    </w:tbl>
    <w:p w14:paraId="772AE48E" w14:textId="77777777" w:rsidR="00D85729" w:rsidRPr="003A1717" w:rsidRDefault="000E768E">
      <w:pPr>
        <w:pStyle w:val="1"/>
        <w:rPr>
          <w:lang w:val="ru-RU"/>
        </w:rPr>
      </w:pPr>
      <w:r w:rsidRPr="003A1717">
        <w:rPr>
          <w:lang w:val="ru-RU"/>
        </w:rPr>
        <w:t xml:space="preserve">11. Передача координатору и работа со статусом </w:t>
      </w:r>
      <w:r>
        <w:t>Recycle</w:t>
      </w:r>
    </w:p>
    <w:p w14:paraId="438F19FD" w14:textId="77777777" w:rsidR="00D85729" w:rsidRPr="003A1717" w:rsidRDefault="000E768E">
      <w:pPr>
        <w:spacing w:after="60"/>
        <w:ind w:left="312" w:hanging="238"/>
        <w:rPr>
          <w:lang w:val="ru-RU"/>
        </w:rPr>
      </w:pPr>
      <w:r w:rsidRPr="003A1717">
        <w:rPr>
          <w:lang w:val="ru-RU"/>
        </w:rPr>
        <w:t xml:space="preserve">1. Когда позиции отработаны и </w:t>
      </w:r>
      <w:r>
        <w:t>ML</w:t>
      </w:r>
      <w:r w:rsidRPr="003A1717">
        <w:rPr>
          <w:lang w:val="ru-RU"/>
        </w:rPr>
        <w:t xml:space="preserve"> заполнен согласно отдельной методичке, специалист сообщает координатору номер </w:t>
      </w:r>
      <w:r>
        <w:t>RFQ</w:t>
      </w:r>
      <w:r w:rsidRPr="003A1717">
        <w:rPr>
          <w:lang w:val="ru-RU"/>
        </w:rPr>
        <w:t xml:space="preserve"> и что файл готов к проверке.</w:t>
      </w:r>
    </w:p>
    <w:p w14:paraId="63E4E93B" w14:textId="77777777" w:rsidR="00D85729" w:rsidRPr="003A1717" w:rsidRDefault="000E768E">
      <w:pPr>
        <w:spacing w:after="60"/>
        <w:ind w:left="312" w:hanging="238"/>
        <w:rPr>
          <w:lang w:val="ru-RU"/>
        </w:rPr>
      </w:pPr>
      <w:r w:rsidRPr="003A1717">
        <w:rPr>
          <w:lang w:val="ru-RU"/>
        </w:rPr>
        <w:t>2. Координатор проверяет технические и коммерческие данные.</w:t>
      </w:r>
    </w:p>
    <w:p w14:paraId="5FD472F8" w14:textId="77777777" w:rsidR="00D85729" w:rsidRPr="003A1717" w:rsidRDefault="000E768E">
      <w:pPr>
        <w:spacing w:after="60"/>
        <w:ind w:left="312" w:hanging="238"/>
        <w:rPr>
          <w:lang w:val="ru-RU"/>
        </w:rPr>
      </w:pPr>
      <w:r w:rsidRPr="003A1717">
        <w:rPr>
          <w:lang w:val="ru-RU"/>
        </w:rPr>
        <w:t xml:space="preserve">3. Если есть замечания, координатор переводит позицию / </w:t>
      </w:r>
      <w:r>
        <w:t>RFQ</w:t>
      </w:r>
      <w:r w:rsidRPr="003A1717">
        <w:rPr>
          <w:lang w:val="ru-RU"/>
        </w:rPr>
        <w:t xml:space="preserve"> в </w:t>
      </w:r>
      <w:r>
        <w:t>Recycle</w:t>
      </w:r>
      <w:r w:rsidRPr="003A1717">
        <w:rPr>
          <w:lang w:val="ru-RU"/>
        </w:rPr>
        <w:t xml:space="preserve"> и оставляет комментарий.</w:t>
      </w:r>
    </w:p>
    <w:p w14:paraId="744B7B91" w14:textId="77777777" w:rsidR="00D85729" w:rsidRPr="003A1717" w:rsidRDefault="000E768E">
      <w:pPr>
        <w:spacing w:after="60"/>
        <w:ind w:left="312" w:hanging="238"/>
        <w:rPr>
          <w:lang w:val="ru-RU"/>
        </w:rPr>
      </w:pPr>
      <w:r w:rsidRPr="003A1717">
        <w:rPr>
          <w:lang w:val="ru-RU"/>
        </w:rPr>
        <w:t>4. Специалист отрабатывает каждый комментарий: исправляет данные, получает подтверждение поставщика или закрывает открытый вопрос.</w:t>
      </w:r>
    </w:p>
    <w:p w14:paraId="0ED063F6" w14:textId="77777777" w:rsidR="00D85729" w:rsidRPr="003A1717" w:rsidRDefault="000E768E">
      <w:pPr>
        <w:spacing w:after="60"/>
        <w:ind w:left="312" w:hanging="238"/>
        <w:rPr>
          <w:lang w:val="ru-RU"/>
        </w:rPr>
      </w:pPr>
      <w:r w:rsidRPr="003A1717">
        <w:rPr>
          <w:lang w:val="ru-RU"/>
        </w:rPr>
        <w:t xml:space="preserve">5. После закрытия замечаний специалист повторно передает </w:t>
      </w:r>
      <w:r>
        <w:t>RFQ</w:t>
      </w:r>
      <w:r w:rsidRPr="003A1717">
        <w:rPr>
          <w:lang w:val="ru-RU"/>
        </w:rPr>
        <w:t xml:space="preserve"> координатору.</w:t>
      </w:r>
    </w:p>
    <w:p w14:paraId="6B9798A0" w14:textId="77777777" w:rsidR="00D85729" w:rsidRPr="003A1717" w:rsidRDefault="000E768E">
      <w:pPr>
        <w:spacing w:after="60"/>
        <w:ind w:left="312" w:hanging="238"/>
        <w:rPr>
          <w:lang w:val="ru-RU"/>
        </w:rPr>
      </w:pPr>
      <w:r w:rsidRPr="003A1717">
        <w:rPr>
          <w:lang w:val="ru-RU"/>
        </w:rPr>
        <w:t>6. После технической/коммерческой готовности координатор согласовывает финальную цену с директором.</w:t>
      </w:r>
    </w:p>
    <w:tbl>
      <w:tblPr>
        <w:tblW w:w="0" w:type="auto"/>
        <w:jc w:val="center"/>
        <w:tblBorders>
          <w:top w:val="single" w:sz="8" w:space="0" w:color="245B4A"/>
          <w:left w:val="single" w:sz="8" w:space="0" w:color="245B4A"/>
          <w:bottom w:val="single" w:sz="8" w:space="0" w:color="245B4A"/>
          <w:right w:val="single" w:sz="8" w:space="0" w:color="245B4A"/>
          <w:insideH w:val="single" w:sz="8" w:space="0" w:color="245B4A"/>
          <w:insideV w:val="single" w:sz="8" w:space="0" w:color="245B4A"/>
        </w:tblBorders>
        <w:tblLook w:val="04A0" w:firstRow="1" w:lastRow="0" w:firstColumn="1" w:lastColumn="0" w:noHBand="0" w:noVBand="1"/>
      </w:tblPr>
      <w:tblGrid>
        <w:gridCol w:w="10482"/>
      </w:tblGrid>
      <w:tr w:rsidR="00D85729" w:rsidRPr="00D25922" w14:paraId="4C178FFB" w14:textId="77777777">
        <w:trPr>
          <w:jc w:val="center"/>
        </w:trPr>
        <w:tc>
          <w:tcPr>
            <w:tcW w:w="10482" w:type="dxa"/>
            <w:shd w:val="clear" w:color="auto" w:fill="FFF4CE"/>
          </w:tcPr>
          <w:p w14:paraId="31C71E2C" w14:textId="77777777" w:rsidR="00D85729" w:rsidRPr="003A1717" w:rsidRDefault="000E768E">
            <w:pPr>
              <w:spacing w:after="60"/>
              <w:rPr>
                <w:lang w:val="ru-RU"/>
              </w:rPr>
            </w:pPr>
            <w:r w:rsidRPr="003A1717">
              <w:rPr>
                <w:b/>
                <w:color w:val="245B4A"/>
                <w:sz w:val="20"/>
                <w:lang w:val="ru-RU"/>
              </w:rPr>
              <w:t xml:space="preserve">ПРАВИЛО: </w:t>
            </w:r>
            <w:r>
              <w:rPr>
                <w:b/>
                <w:color w:val="245B4A"/>
                <w:sz w:val="20"/>
              </w:rPr>
              <w:t>Recycle</w:t>
            </w:r>
          </w:p>
          <w:p w14:paraId="3EDD5520" w14:textId="77777777" w:rsidR="00D85729" w:rsidRPr="003A1717" w:rsidRDefault="000E768E">
            <w:pPr>
              <w:spacing w:after="0"/>
              <w:rPr>
                <w:lang w:val="ru-RU"/>
              </w:rPr>
            </w:pPr>
            <w:r w:rsidRPr="003A1717">
              <w:rPr>
                <w:lang w:val="ru-RU"/>
              </w:rPr>
              <w:t>Нельзя просто поменять статус или текст, не устранив причину замечания. Если комментарий координатора непонятен, его необходимо уточнить до повторной передачи.</w:t>
            </w:r>
          </w:p>
        </w:tc>
      </w:tr>
    </w:tbl>
    <w:p w14:paraId="3EFB647A" w14:textId="77777777" w:rsidR="00D85729" w:rsidRPr="003A1717" w:rsidRDefault="000E768E">
      <w:pPr>
        <w:pStyle w:val="1"/>
        <w:rPr>
          <w:lang w:val="ru-RU"/>
        </w:rPr>
      </w:pPr>
      <w:r w:rsidRPr="003A1717">
        <w:rPr>
          <w:lang w:val="ru-RU"/>
        </w:rPr>
        <w:t>12. Финальная подача</w:t>
      </w:r>
    </w:p>
    <w:p w14:paraId="4D4A836C" w14:textId="77777777" w:rsidR="00D85729" w:rsidRPr="003A1717" w:rsidRDefault="000E768E">
      <w:pPr>
        <w:pStyle w:val="21"/>
        <w:rPr>
          <w:lang w:val="ru-RU"/>
        </w:rPr>
      </w:pPr>
      <w:r w:rsidRPr="003A1717">
        <w:rPr>
          <w:lang w:val="ru-RU"/>
        </w:rPr>
        <w:t>12.1. Если это ТЕНДЕР</w:t>
      </w:r>
    </w:p>
    <w:p w14:paraId="3EA09DAD" w14:textId="77777777" w:rsidR="00D85729" w:rsidRPr="003A1717" w:rsidRDefault="000E768E">
      <w:pPr>
        <w:spacing w:after="60"/>
        <w:ind w:left="312" w:hanging="238"/>
        <w:rPr>
          <w:lang w:val="ru-RU"/>
        </w:rPr>
      </w:pPr>
      <w:r w:rsidRPr="003A1717">
        <w:rPr>
          <w:lang w:val="ru-RU"/>
        </w:rPr>
        <w:t>1. Подготовить полный тендерный пакет по формам, полученным от КПО / заказчика.</w:t>
      </w:r>
    </w:p>
    <w:p w14:paraId="32CDCEB7" w14:textId="77777777" w:rsidR="00D85729" w:rsidRPr="003A1717" w:rsidRDefault="000E768E">
      <w:pPr>
        <w:spacing w:after="60"/>
        <w:ind w:left="312" w:hanging="238"/>
        <w:rPr>
          <w:lang w:val="ru-RU"/>
        </w:rPr>
      </w:pPr>
      <w:r w:rsidRPr="003A1717">
        <w:rPr>
          <w:lang w:val="ru-RU"/>
        </w:rPr>
        <w:t xml:space="preserve">2. Если в </w:t>
      </w:r>
      <w:r>
        <w:t>Matrix</w:t>
      </w:r>
      <w:r w:rsidRPr="003A1717">
        <w:rPr>
          <w:lang w:val="ru-RU"/>
        </w:rPr>
        <w:t xml:space="preserve"> указано несколько </w:t>
      </w:r>
      <w:r>
        <w:t>Participants</w:t>
      </w:r>
      <w:r w:rsidRPr="003A1717">
        <w:rPr>
          <w:lang w:val="ru-RU"/>
        </w:rPr>
        <w:t>, подготовить пакет по каждой участвующей компании.</w:t>
      </w:r>
    </w:p>
    <w:p w14:paraId="1C80064B" w14:textId="77777777" w:rsidR="00D85729" w:rsidRPr="003A1717" w:rsidRDefault="000E768E">
      <w:pPr>
        <w:spacing w:after="60"/>
        <w:ind w:left="312" w:hanging="238"/>
        <w:rPr>
          <w:lang w:val="ru-RU"/>
        </w:rPr>
      </w:pPr>
      <w:r w:rsidRPr="003A1717">
        <w:rPr>
          <w:lang w:val="ru-RU"/>
        </w:rPr>
        <w:t>3. Полностью заполнить формы, проверить наименование компании, реквизиты, цены, даты, подписи и приложения.</w:t>
      </w:r>
    </w:p>
    <w:p w14:paraId="767E2D7B" w14:textId="77777777" w:rsidR="00D85729" w:rsidRPr="003A1717" w:rsidRDefault="000E768E">
      <w:pPr>
        <w:spacing w:after="60"/>
        <w:ind w:left="312" w:hanging="238"/>
        <w:rPr>
          <w:lang w:val="ru-RU"/>
        </w:rPr>
      </w:pPr>
      <w:r w:rsidRPr="003A1717">
        <w:rPr>
          <w:lang w:val="ru-RU"/>
        </w:rPr>
        <w:t xml:space="preserve">4. Передать пакет </w:t>
      </w:r>
      <w:proofErr w:type="spellStart"/>
      <w:r w:rsidRPr="003A1717">
        <w:rPr>
          <w:lang w:val="ru-RU"/>
        </w:rPr>
        <w:t>Гульдарие</w:t>
      </w:r>
      <w:proofErr w:type="spellEnd"/>
      <w:r w:rsidRPr="003A1717">
        <w:rPr>
          <w:lang w:val="ru-RU"/>
        </w:rPr>
        <w:t xml:space="preserve"> на проверку.</w:t>
      </w:r>
    </w:p>
    <w:p w14:paraId="61A3B766" w14:textId="77777777" w:rsidR="00D85729" w:rsidRPr="003A1717" w:rsidRDefault="000E768E">
      <w:pPr>
        <w:spacing w:after="60"/>
        <w:ind w:left="312" w:hanging="238"/>
        <w:rPr>
          <w:lang w:val="ru-RU"/>
        </w:rPr>
      </w:pPr>
      <w:r w:rsidRPr="003A1717">
        <w:rPr>
          <w:lang w:val="ru-RU"/>
        </w:rPr>
        <w:t>5. После проверки и согласования включить запись экрана до начала загрузки документов на портал.</w:t>
      </w:r>
    </w:p>
    <w:p w14:paraId="60BFBDA9" w14:textId="77777777" w:rsidR="00D85729" w:rsidRPr="003A1717" w:rsidRDefault="000E768E">
      <w:pPr>
        <w:spacing w:after="60"/>
        <w:ind w:left="312" w:hanging="238"/>
        <w:rPr>
          <w:lang w:val="ru-RU"/>
        </w:rPr>
      </w:pPr>
      <w:r w:rsidRPr="003A1717">
        <w:rPr>
          <w:lang w:val="ru-RU"/>
        </w:rPr>
        <w:t xml:space="preserve">6. Загрузить файлы в нужные разделы портала и перед </w:t>
      </w:r>
      <w:r>
        <w:t>Submit</w:t>
      </w:r>
      <w:r w:rsidRPr="003A1717">
        <w:rPr>
          <w:lang w:val="ru-RU"/>
        </w:rPr>
        <w:t xml:space="preserve"> повторно проверить названия файлов, версии, цены и комплектность.</w:t>
      </w:r>
    </w:p>
    <w:p w14:paraId="36DBF508" w14:textId="77777777" w:rsidR="00D85729" w:rsidRPr="003A1717" w:rsidRDefault="000E768E">
      <w:pPr>
        <w:spacing w:after="60"/>
        <w:ind w:left="312" w:hanging="238"/>
        <w:rPr>
          <w:lang w:val="ru-RU"/>
        </w:rPr>
      </w:pPr>
      <w:r w:rsidRPr="003A1717">
        <w:rPr>
          <w:lang w:val="ru-RU"/>
        </w:rPr>
        <w:t>7. Выполнить отправку.</w:t>
      </w:r>
    </w:p>
    <w:p w14:paraId="2F53F851" w14:textId="77777777" w:rsidR="00D85729" w:rsidRPr="003A1717" w:rsidRDefault="000E768E">
      <w:pPr>
        <w:spacing w:after="60"/>
        <w:ind w:left="312" w:hanging="238"/>
        <w:rPr>
          <w:lang w:val="ru-RU"/>
        </w:rPr>
      </w:pPr>
      <w:r w:rsidRPr="003A1717">
        <w:rPr>
          <w:lang w:val="ru-RU"/>
        </w:rPr>
        <w:t xml:space="preserve">8. Сделать скриншот подтверждения успешной подачи и отправить его в группу </w:t>
      </w:r>
      <w:r>
        <w:t>ONM</w:t>
      </w:r>
      <w:r w:rsidRPr="003A1717">
        <w:rPr>
          <w:lang w:val="ru-RU"/>
        </w:rPr>
        <w:t xml:space="preserve"> </w:t>
      </w:r>
      <w:r>
        <w:t>KPO</w:t>
      </w:r>
      <w:r w:rsidRPr="003A1717">
        <w:rPr>
          <w:lang w:val="ru-RU"/>
        </w:rPr>
        <w:t xml:space="preserve"> </w:t>
      </w:r>
      <w:r>
        <w:t>Section</w:t>
      </w:r>
      <w:r w:rsidRPr="003A1717">
        <w:rPr>
          <w:lang w:val="ru-RU"/>
        </w:rPr>
        <w:t>.</w:t>
      </w:r>
    </w:p>
    <w:p w14:paraId="436A0F0C" w14:textId="77777777" w:rsidR="00D85729" w:rsidRPr="003A1717" w:rsidRDefault="000E768E">
      <w:pPr>
        <w:spacing w:after="60"/>
        <w:ind w:left="312" w:hanging="238"/>
        <w:rPr>
          <w:lang w:val="ru-RU"/>
        </w:rPr>
      </w:pPr>
      <w:r w:rsidRPr="003A1717">
        <w:rPr>
          <w:lang w:val="ru-RU"/>
        </w:rPr>
        <w:t xml:space="preserve">9. Сохранить финальный пакет и подтверждение подачи в рабочей папке </w:t>
      </w:r>
      <w:r>
        <w:t>RFQ</w:t>
      </w:r>
      <w:r w:rsidRPr="003A1717">
        <w:rPr>
          <w:lang w:val="ru-RU"/>
        </w:rPr>
        <w:t>.</w:t>
      </w:r>
    </w:p>
    <w:p w14:paraId="56D00E1C" w14:textId="77777777" w:rsidR="00D85729" w:rsidRPr="003A1717" w:rsidRDefault="000E768E">
      <w:pPr>
        <w:spacing w:after="60"/>
        <w:ind w:left="312" w:hanging="238"/>
        <w:rPr>
          <w:lang w:val="ru-RU"/>
        </w:rPr>
      </w:pPr>
      <w:r w:rsidRPr="003A1717">
        <w:rPr>
          <w:lang w:val="ru-RU"/>
        </w:rPr>
        <w:t xml:space="preserve">10. После подачи статус в </w:t>
      </w:r>
      <w:r>
        <w:t>Tender</w:t>
      </w:r>
      <w:r w:rsidRPr="003A1717">
        <w:rPr>
          <w:lang w:val="ru-RU"/>
        </w:rPr>
        <w:t xml:space="preserve"> </w:t>
      </w:r>
      <w:r>
        <w:t>Distribution</w:t>
      </w:r>
      <w:r w:rsidRPr="003A1717">
        <w:rPr>
          <w:lang w:val="ru-RU"/>
        </w:rPr>
        <w:t xml:space="preserve"> </w:t>
      </w:r>
      <w:r>
        <w:t>Matrix</w:t>
      </w:r>
      <w:r w:rsidRPr="003A1717">
        <w:rPr>
          <w:lang w:val="ru-RU"/>
        </w:rPr>
        <w:t xml:space="preserve"> обновляет </w:t>
      </w:r>
      <w:proofErr w:type="spellStart"/>
      <w:r w:rsidRPr="003A1717">
        <w:rPr>
          <w:lang w:val="ru-RU"/>
        </w:rPr>
        <w:t>Гульдария</w:t>
      </w:r>
      <w:proofErr w:type="spellEnd"/>
      <w:r w:rsidRPr="003A1717">
        <w:rPr>
          <w:lang w:val="ru-RU"/>
        </w:rPr>
        <w:t>.</w:t>
      </w:r>
    </w:p>
    <w:p w14:paraId="06BA1E58" w14:textId="77777777" w:rsidR="00D85729" w:rsidRPr="003A1717" w:rsidRDefault="000E768E">
      <w:pPr>
        <w:pStyle w:val="21"/>
        <w:rPr>
          <w:lang w:val="ru-RU"/>
        </w:rPr>
      </w:pPr>
      <w:r w:rsidRPr="003A1717">
        <w:rPr>
          <w:lang w:val="ru-RU"/>
        </w:rPr>
        <w:t xml:space="preserve">12.2. Если это обычный ЗАПРОС / </w:t>
      </w:r>
      <w:r>
        <w:t>RFQ</w:t>
      </w:r>
    </w:p>
    <w:p w14:paraId="2D2AC51A" w14:textId="77777777" w:rsidR="00D85729" w:rsidRPr="003A1717" w:rsidRDefault="000E768E">
      <w:pPr>
        <w:spacing w:after="60"/>
        <w:ind w:left="312" w:hanging="238"/>
        <w:rPr>
          <w:lang w:val="ru-RU"/>
        </w:rPr>
      </w:pPr>
      <w:r w:rsidRPr="003A1717">
        <w:rPr>
          <w:lang w:val="ru-RU"/>
        </w:rPr>
        <w:t xml:space="preserve">1. Подготовить коммерческое предложение на утвержденном шаблоне </w:t>
      </w:r>
      <w:r>
        <w:t>ONM</w:t>
      </w:r>
      <w:r w:rsidRPr="003A1717">
        <w:rPr>
          <w:lang w:val="ru-RU"/>
        </w:rPr>
        <w:t xml:space="preserve"> или другой компании, указанной в </w:t>
      </w:r>
      <w:r>
        <w:t>Participants</w:t>
      </w:r>
      <w:r w:rsidRPr="003A1717">
        <w:rPr>
          <w:lang w:val="ru-RU"/>
        </w:rPr>
        <w:t xml:space="preserve"> / условиях участия.</w:t>
      </w:r>
    </w:p>
    <w:p w14:paraId="5CD83396" w14:textId="77777777" w:rsidR="00D85729" w:rsidRPr="003A1717" w:rsidRDefault="000E768E">
      <w:pPr>
        <w:spacing w:after="60"/>
        <w:ind w:left="312" w:hanging="238"/>
        <w:rPr>
          <w:lang w:val="ru-RU"/>
        </w:rPr>
      </w:pPr>
      <w:r w:rsidRPr="003A1717">
        <w:rPr>
          <w:lang w:val="ru-RU"/>
        </w:rPr>
        <w:t>2. Если участвуют несколько компаний — подготовить отдельное предложение по каждой компании.</w:t>
      </w:r>
    </w:p>
    <w:p w14:paraId="6D3FE3B9" w14:textId="77777777" w:rsidR="00D85729" w:rsidRPr="003A1717" w:rsidRDefault="000E768E">
      <w:pPr>
        <w:spacing w:after="60"/>
        <w:ind w:left="312" w:hanging="238"/>
        <w:rPr>
          <w:lang w:val="ru-RU"/>
        </w:rPr>
      </w:pPr>
      <w:r w:rsidRPr="003A1717">
        <w:rPr>
          <w:lang w:val="ru-RU"/>
        </w:rPr>
        <w:t xml:space="preserve">3. Сверить коммерческое предложение с согласованной версией </w:t>
      </w:r>
      <w:r>
        <w:t>ML</w:t>
      </w:r>
      <w:r w:rsidRPr="003A1717">
        <w:rPr>
          <w:lang w:val="ru-RU"/>
        </w:rPr>
        <w:t xml:space="preserve">: </w:t>
      </w:r>
      <w:r>
        <w:t>Manufacturer</w:t>
      </w:r>
      <w:r w:rsidRPr="003A1717">
        <w:rPr>
          <w:lang w:val="ru-RU"/>
        </w:rPr>
        <w:t xml:space="preserve">, </w:t>
      </w:r>
      <w:r>
        <w:t>Part</w:t>
      </w:r>
      <w:r w:rsidRPr="003A1717">
        <w:rPr>
          <w:lang w:val="ru-RU"/>
        </w:rPr>
        <w:t xml:space="preserve"> </w:t>
      </w:r>
      <w:r>
        <w:t>No</w:t>
      </w:r>
      <w:r w:rsidRPr="003A1717">
        <w:rPr>
          <w:lang w:val="ru-RU"/>
        </w:rPr>
        <w:t xml:space="preserve">., </w:t>
      </w:r>
      <w:r>
        <w:t>Description</w:t>
      </w:r>
      <w:r w:rsidRPr="003A1717">
        <w:rPr>
          <w:lang w:val="ru-RU"/>
        </w:rPr>
        <w:t xml:space="preserve">, </w:t>
      </w:r>
      <w:r>
        <w:t>Qty</w:t>
      </w:r>
      <w:r w:rsidRPr="003A1717">
        <w:rPr>
          <w:lang w:val="ru-RU"/>
        </w:rPr>
        <w:t xml:space="preserve">, </w:t>
      </w:r>
      <w:r>
        <w:t>UoM</w:t>
      </w:r>
      <w:r w:rsidRPr="003A1717">
        <w:rPr>
          <w:lang w:val="ru-RU"/>
        </w:rPr>
        <w:t xml:space="preserve">, </w:t>
      </w:r>
      <w:r>
        <w:t>price</w:t>
      </w:r>
      <w:r w:rsidRPr="003A1717">
        <w:rPr>
          <w:lang w:val="ru-RU"/>
        </w:rPr>
        <w:t xml:space="preserve">, </w:t>
      </w:r>
      <w:r>
        <w:t>delivery</w:t>
      </w:r>
      <w:r w:rsidRPr="003A1717">
        <w:rPr>
          <w:lang w:val="ru-RU"/>
        </w:rPr>
        <w:t xml:space="preserve"> </w:t>
      </w:r>
      <w:r>
        <w:t>terms</w:t>
      </w:r>
      <w:r w:rsidRPr="003A1717">
        <w:rPr>
          <w:lang w:val="ru-RU"/>
        </w:rPr>
        <w:t xml:space="preserve">, </w:t>
      </w:r>
      <w:r>
        <w:t>certificates</w:t>
      </w:r>
      <w:r w:rsidRPr="003A1717">
        <w:rPr>
          <w:lang w:val="ru-RU"/>
        </w:rPr>
        <w:t xml:space="preserve"> и иные обязательные условия.</w:t>
      </w:r>
    </w:p>
    <w:p w14:paraId="47100F11" w14:textId="77777777" w:rsidR="00D85729" w:rsidRPr="003A1717" w:rsidRDefault="000E768E">
      <w:pPr>
        <w:spacing w:after="60"/>
        <w:ind w:left="312" w:hanging="238"/>
        <w:rPr>
          <w:lang w:val="ru-RU"/>
        </w:rPr>
      </w:pPr>
      <w:r w:rsidRPr="003A1717">
        <w:rPr>
          <w:lang w:val="ru-RU"/>
        </w:rPr>
        <w:t xml:space="preserve">4. Передать коммерческое предложение на проверку одновременно </w:t>
      </w:r>
      <w:proofErr w:type="spellStart"/>
      <w:r w:rsidRPr="003A1717">
        <w:rPr>
          <w:lang w:val="ru-RU"/>
        </w:rPr>
        <w:t>Гульдарие</w:t>
      </w:r>
      <w:proofErr w:type="spellEnd"/>
      <w:r w:rsidRPr="003A1717">
        <w:rPr>
          <w:lang w:val="ru-RU"/>
        </w:rPr>
        <w:t xml:space="preserve"> и координатору.</w:t>
      </w:r>
    </w:p>
    <w:p w14:paraId="4E1ED784" w14:textId="77777777" w:rsidR="00D85729" w:rsidRPr="003A1717" w:rsidRDefault="000E768E">
      <w:pPr>
        <w:spacing w:after="60"/>
        <w:ind w:left="312" w:hanging="238"/>
        <w:rPr>
          <w:lang w:val="ru-RU"/>
        </w:rPr>
      </w:pPr>
      <w:r w:rsidRPr="003A1717">
        <w:rPr>
          <w:lang w:val="ru-RU"/>
        </w:rPr>
        <w:t xml:space="preserve">5. После закрытия комментариев и подтверждения готовности коммерческое предложение заказчику отправляет </w:t>
      </w:r>
      <w:proofErr w:type="spellStart"/>
      <w:r w:rsidRPr="003A1717">
        <w:rPr>
          <w:lang w:val="ru-RU"/>
        </w:rPr>
        <w:t>Гульдария</w:t>
      </w:r>
      <w:proofErr w:type="spellEnd"/>
      <w:r w:rsidRPr="003A1717">
        <w:rPr>
          <w:lang w:val="ru-RU"/>
        </w:rPr>
        <w:t>.</w:t>
      </w:r>
    </w:p>
    <w:p w14:paraId="103EC2B7" w14:textId="77777777" w:rsidR="00D85729" w:rsidRPr="003A1717" w:rsidRDefault="000E768E">
      <w:pPr>
        <w:spacing w:after="60"/>
        <w:ind w:left="312" w:hanging="238"/>
        <w:rPr>
          <w:lang w:val="ru-RU"/>
        </w:rPr>
      </w:pPr>
      <w:r w:rsidRPr="003A1717">
        <w:rPr>
          <w:lang w:val="ru-RU"/>
        </w:rPr>
        <w:t xml:space="preserve">6. После отправки / подачи статус в </w:t>
      </w:r>
      <w:r>
        <w:t>Tender</w:t>
      </w:r>
      <w:r w:rsidRPr="003A1717">
        <w:rPr>
          <w:lang w:val="ru-RU"/>
        </w:rPr>
        <w:t xml:space="preserve"> </w:t>
      </w:r>
      <w:r>
        <w:t>Distribution</w:t>
      </w:r>
      <w:r w:rsidRPr="003A1717">
        <w:rPr>
          <w:lang w:val="ru-RU"/>
        </w:rPr>
        <w:t xml:space="preserve"> </w:t>
      </w:r>
      <w:r>
        <w:t>Matrix</w:t>
      </w:r>
      <w:r w:rsidRPr="003A1717">
        <w:rPr>
          <w:lang w:val="ru-RU"/>
        </w:rPr>
        <w:t xml:space="preserve"> обновляет </w:t>
      </w:r>
      <w:proofErr w:type="spellStart"/>
      <w:r w:rsidRPr="003A1717">
        <w:rPr>
          <w:lang w:val="ru-RU"/>
        </w:rPr>
        <w:t>Гульдария</w:t>
      </w:r>
      <w:proofErr w:type="spellEnd"/>
      <w:r w:rsidRPr="003A1717">
        <w:rPr>
          <w:lang w:val="ru-RU"/>
        </w:rPr>
        <w:t>.</w:t>
      </w:r>
    </w:p>
    <w:p w14:paraId="52C09F33" w14:textId="77777777" w:rsidR="00D85729" w:rsidRDefault="000E768E">
      <w:pPr>
        <w:pStyle w:val="1"/>
      </w:pPr>
      <w:r>
        <w:t xml:space="preserve">13. </w:t>
      </w:r>
      <w:proofErr w:type="spellStart"/>
      <w:r>
        <w:t>Финальный</w:t>
      </w:r>
      <w:proofErr w:type="spellEnd"/>
      <w:r>
        <w:t xml:space="preserve"> </w:t>
      </w:r>
      <w:proofErr w:type="spellStart"/>
      <w:r>
        <w:t>чек-лист</w:t>
      </w:r>
      <w:proofErr w:type="spellEnd"/>
      <w:r>
        <w:t xml:space="preserve"> </w:t>
      </w:r>
      <w:proofErr w:type="spellStart"/>
      <w:r>
        <w:t>специалиста</w:t>
      </w:r>
      <w:proofErr w:type="spellEnd"/>
    </w:p>
    <w:p w14:paraId="42A854A0" w14:textId="77777777" w:rsidR="00D85729" w:rsidRDefault="000E768E">
      <w:pPr>
        <w:pStyle w:val="a0"/>
        <w:spacing w:after="40"/>
        <w:ind w:left="255" w:hanging="142"/>
      </w:pPr>
      <w:r>
        <w:t>☐</w:t>
      </w:r>
      <w:r>
        <w:t xml:space="preserve"> Проверил свой номер RFQ в Tender Distribution Matrix.</w:t>
      </w:r>
    </w:p>
    <w:p w14:paraId="4EC34395" w14:textId="77777777" w:rsidR="00D85729" w:rsidRDefault="000E768E">
      <w:pPr>
        <w:pStyle w:val="a0"/>
        <w:spacing w:after="40"/>
        <w:ind w:left="255" w:hanging="142"/>
      </w:pPr>
      <w:r>
        <w:t>☐</w:t>
      </w:r>
      <w:r>
        <w:t xml:space="preserve"> Проверил точный Ten Due Date и Days Left.</w:t>
      </w:r>
    </w:p>
    <w:p w14:paraId="34049394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t>☐</w:t>
      </w:r>
      <w:r w:rsidRPr="003A1717">
        <w:rPr>
          <w:lang w:val="ru-RU"/>
        </w:rPr>
        <w:t xml:space="preserve"> Если есть риск не успеть — инициировал </w:t>
      </w:r>
      <w:r>
        <w:t>extension</w:t>
      </w:r>
      <w:r w:rsidRPr="003A1717">
        <w:rPr>
          <w:lang w:val="ru-RU"/>
        </w:rPr>
        <w:t xml:space="preserve"> минимум за 5 дней до </w:t>
      </w:r>
      <w:r>
        <w:t>deadline</w:t>
      </w:r>
      <w:r w:rsidRPr="003A1717">
        <w:rPr>
          <w:lang w:val="ru-RU"/>
        </w:rPr>
        <w:t>.</w:t>
      </w:r>
    </w:p>
    <w:p w14:paraId="2E9E768C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lastRenderedPageBreak/>
        <w:t>☐</w:t>
      </w:r>
      <w:r w:rsidRPr="003A1717">
        <w:rPr>
          <w:lang w:val="ru-RU"/>
        </w:rPr>
        <w:t xml:space="preserve"> Проверил </w:t>
      </w:r>
      <w:r>
        <w:t>Participants</w:t>
      </w:r>
      <w:r w:rsidRPr="003A1717">
        <w:rPr>
          <w:lang w:val="ru-RU"/>
        </w:rPr>
        <w:t xml:space="preserve"> и понял, по каким компаниям нужно готовить пакет.</w:t>
      </w:r>
    </w:p>
    <w:p w14:paraId="1036B446" w14:textId="77777777" w:rsidR="00D85729" w:rsidRDefault="000E768E">
      <w:pPr>
        <w:pStyle w:val="a0"/>
        <w:spacing w:after="40"/>
        <w:ind w:left="255" w:hanging="142"/>
      </w:pPr>
      <w:r>
        <w:t>☐</w:t>
      </w:r>
      <w:r>
        <w:t xml:space="preserve"> Material List </w:t>
      </w:r>
      <w:proofErr w:type="spellStart"/>
      <w:r>
        <w:t>подготовлен</w:t>
      </w:r>
      <w:proofErr w:type="spellEnd"/>
      <w:r>
        <w:t xml:space="preserve"> Жанибеком.</w:t>
      </w:r>
    </w:p>
    <w:p w14:paraId="1DAEABFC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t>☐</w:t>
      </w:r>
      <w:r w:rsidRPr="003A1717">
        <w:rPr>
          <w:lang w:val="ru-RU"/>
        </w:rPr>
        <w:t xml:space="preserve"> </w:t>
      </w:r>
      <w:r>
        <w:t>ML</w:t>
      </w:r>
      <w:r w:rsidRPr="003A1717">
        <w:rPr>
          <w:lang w:val="ru-RU"/>
        </w:rPr>
        <w:t xml:space="preserve"> ведется согласно отдельной методичке.</w:t>
      </w:r>
    </w:p>
    <w:p w14:paraId="5108B21F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t>☐</w:t>
      </w:r>
      <w:r w:rsidRPr="003A1717">
        <w:rPr>
          <w:lang w:val="ru-RU"/>
        </w:rPr>
        <w:t xml:space="preserve"> По каждой позиции определены </w:t>
      </w:r>
      <w:r>
        <w:t>Manufacturer</w:t>
      </w:r>
      <w:r w:rsidRPr="003A1717">
        <w:rPr>
          <w:lang w:val="ru-RU"/>
        </w:rPr>
        <w:t xml:space="preserve"> и </w:t>
      </w:r>
      <w:r>
        <w:t>Part</w:t>
      </w:r>
      <w:r w:rsidRPr="003A1717">
        <w:rPr>
          <w:lang w:val="ru-RU"/>
        </w:rPr>
        <w:t xml:space="preserve"> </w:t>
      </w:r>
      <w:r>
        <w:t>No</w:t>
      </w:r>
      <w:r w:rsidRPr="003A1717">
        <w:rPr>
          <w:lang w:val="ru-RU"/>
        </w:rPr>
        <w:t xml:space="preserve">. / </w:t>
      </w:r>
      <w:r>
        <w:t>Model</w:t>
      </w:r>
      <w:r w:rsidRPr="003A1717">
        <w:rPr>
          <w:lang w:val="ru-RU"/>
        </w:rPr>
        <w:t>.</w:t>
      </w:r>
    </w:p>
    <w:p w14:paraId="55A6255A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t>☐</w:t>
      </w:r>
      <w:r w:rsidRPr="003A1717">
        <w:rPr>
          <w:lang w:val="ru-RU"/>
        </w:rPr>
        <w:t xml:space="preserve"> Запрошены поставщики с учетом правила минимум 3 КП, где это применимо.</w:t>
      </w:r>
    </w:p>
    <w:p w14:paraId="61F3E295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t>☐</w:t>
      </w:r>
      <w:r w:rsidRPr="003A1717">
        <w:rPr>
          <w:lang w:val="ru-RU"/>
        </w:rPr>
        <w:t xml:space="preserve"> Сделана попытка получить прямое КП производителя на </w:t>
      </w:r>
      <w:r>
        <w:t>EXW</w:t>
      </w:r>
      <w:r w:rsidRPr="003A1717">
        <w:rPr>
          <w:lang w:val="ru-RU"/>
        </w:rPr>
        <w:t>.</w:t>
      </w:r>
    </w:p>
    <w:p w14:paraId="644855C1" w14:textId="77777777" w:rsidR="00D85729" w:rsidRDefault="000E768E">
      <w:pPr>
        <w:pStyle w:val="a0"/>
        <w:spacing w:after="40"/>
        <w:ind w:left="255" w:hanging="142"/>
      </w:pPr>
      <w:r w:rsidRPr="003A1717">
        <w:rPr>
          <w:lang w:val="ru-RU"/>
        </w:rPr>
        <w:t>☐</w:t>
      </w:r>
      <w:r w:rsidRPr="003A1717">
        <w:rPr>
          <w:lang w:val="ru-RU"/>
        </w:rPr>
        <w:t xml:space="preserve"> Все полученные КП сохранены в 02. </w:t>
      </w:r>
      <w:r>
        <w:t>Offers → Manufacturer → Supplier.</w:t>
      </w:r>
    </w:p>
    <w:p w14:paraId="460EAEF8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t>☐</w:t>
      </w:r>
      <w:r w:rsidRPr="003A1717">
        <w:rPr>
          <w:lang w:val="ru-RU"/>
        </w:rPr>
        <w:t xml:space="preserve"> </w:t>
      </w:r>
      <w:r>
        <w:t>Part</w:t>
      </w:r>
      <w:r w:rsidRPr="003A1717">
        <w:rPr>
          <w:lang w:val="ru-RU"/>
        </w:rPr>
        <w:t xml:space="preserve"> </w:t>
      </w:r>
      <w:r>
        <w:t>No</w:t>
      </w:r>
      <w:r w:rsidRPr="003A1717">
        <w:rPr>
          <w:lang w:val="ru-RU"/>
        </w:rPr>
        <w:t>. в выбранном КП соответствует запросу.</w:t>
      </w:r>
    </w:p>
    <w:p w14:paraId="3C5B427A" w14:textId="77777777" w:rsidR="00D85729" w:rsidRDefault="000E768E">
      <w:pPr>
        <w:pStyle w:val="a0"/>
        <w:spacing w:after="40"/>
        <w:ind w:left="255" w:hanging="142"/>
      </w:pPr>
      <w:r>
        <w:t>☐</w:t>
      </w:r>
      <w:r>
        <w:t xml:space="preserve"> Manufacturer </w:t>
      </w:r>
      <w:proofErr w:type="spellStart"/>
      <w:r>
        <w:t>соответствует</w:t>
      </w:r>
      <w:proofErr w:type="spellEnd"/>
      <w:r>
        <w:t xml:space="preserve"> </w:t>
      </w:r>
      <w:proofErr w:type="spellStart"/>
      <w:r>
        <w:t>запросу</w:t>
      </w:r>
      <w:proofErr w:type="spellEnd"/>
      <w:r>
        <w:t>.</w:t>
      </w:r>
    </w:p>
    <w:p w14:paraId="141208C2" w14:textId="77777777" w:rsidR="00D85729" w:rsidRDefault="000E768E">
      <w:pPr>
        <w:pStyle w:val="a0"/>
        <w:spacing w:after="40"/>
        <w:ind w:left="255" w:hanging="142"/>
      </w:pPr>
      <w:r>
        <w:t>☐</w:t>
      </w:r>
      <w:r>
        <w:t xml:space="preserve"> Qty соответствует запросу.</w:t>
      </w:r>
    </w:p>
    <w:p w14:paraId="12E6A411" w14:textId="77777777" w:rsidR="00D85729" w:rsidRDefault="000E768E">
      <w:pPr>
        <w:pStyle w:val="a0"/>
        <w:spacing w:after="40"/>
        <w:ind w:left="255" w:hanging="142"/>
      </w:pPr>
      <w:r>
        <w:t>☐</w:t>
      </w:r>
      <w:r>
        <w:t xml:space="preserve"> UoM соответствует запросу.</w:t>
      </w:r>
    </w:p>
    <w:p w14:paraId="3530CC62" w14:textId="77777777" w:rsidR="00D85729" w:rsidRDefault="000E768E">
      <w:pPr>
        <w:pStyle w:val="a0"/>
        <w:spacing w:after="40"/>
        <w:ind w:left="255" w:hanging="142"/>
      </w:pPr>
      <w:r>
        <w:t>☐</w:t>
      </w:r>
      <w:r>
        <w:t xml:space="preserve"> Сертификаты / CoC подтверждены.</w:t>
      </w:r>
    </w:p>
    <w:p w14:paraId="2C1DABE3" w14:textId="77777777" w:rsidR="00D85729" w:rsidRDefault="000E768E">
      <w:pPr>
        <w:pStyle w:val="a0"/>
        <w:spacing w:after="40"/>
        <w:ind w:left="255" w:hanging="142"/>
      </w:pPr>
      <w:r>
        <w:t>☐</w:t>
      </w:r>
      <w:r>
        <w:t xml:space="preserve"> Получены HS Code, Country of Origin, delivery time, payment terms, datasheet, weight/packing details.</w:t>
      </w:r>
    </w:p>
    <w:p w14:paraId="0957E69B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t>☐</w:t>
      </w:r>
      <w:r w:rsidRPr="003A1717">
        <w:rPr>
          <w:lang w:val="ru-RU"/>
        </w:rPr>
        <w:t xml:space="preserve"> Все обязательные затраты включены в </w:t>
      </w:r>
      <w:r>
        <w:t>COST</w:t>
      </w:r>
      <w:r w:rsidRPr="003A1717">
        <w:rPr>
          <w:lang w:val="ru-RU"/>
        </w:rPr>
        <w:t>.</w:t>
      </w:r>
    </w:p>
    <w:p w14:paraId="0C367232" w14:textId="77777777" w:rsidR="00D85729" w:rsidRDefault="000E768E">
      <w:pPr>
        <w:pStyle w:val="a0"/>
        <w:spacing w:after="40"/>
        <w:ind w:left="255" w:hanging="142"/>
      </w:pPr>
      <w:r>
        <w:t>☐</w:t>
      </w:r>
      <w:r>
        <w:t xml:space="preserve"> В Matrix </w:t>
      </w:r>
      <w:proofErr w:type="spellStart"/>
      <w:r>
        <w:t>актуальны</w:t>
      </w:r>
      <w:proofErr w:type="spellEnd"/>
      <w:r>
        <w:t xml:space="preserve"> Quote total </w:t>
      </w:r>
      <w:proofErr w:type="gramStart"/>
      <w:r>
        <w:t>item / #</w:t>
      </w:r>
      <w:proofErr w:type="gramEnd"/>
      <w:r>
        <w:t xml:space="preserve"> Items Quoted / % Items Quoted.</w:t>
      </w:r>
    </w:p>
    <w:p w14:paraId="1FC7B03F" w14:textId="77777777" w:rsidR="00D85729" w:rsidRDefault="000E768E">
      <w:pPr>
        <w:pStyle w:val="a0"/>
        <w:spacing w:after="40"/>
        <w:ind w:left="255" w:hanging="142"/>
      </w:pPr>
      <w:r>
        <w:t>☐</w:t>
      </w:r>
      <w:r>
        <w:t xml:space="preserve"> В Matrix актуальны COST Value и BID Value in USD.</w:t>
      </w:r>
    </w:p>
    <w:p w14:paraId="4AC130AF" w14:textId="77777777" w:rsidR="00D85729" w:rsidRDefault="000E768E">
      <w:pPr>
        <w:pStyle w:val="a0"/>
        <w:spacing w:after="40"/>
        <w:ind w:left="255" w:hanging="142"/>
      </w:pPr>
      <w:r>
        <w:t>☐</w:t>
      </w:r>
      <w:r>
        <w:t xml:space="preserve"> Все замечания Recycle закрыты.</w:t>
      </w:r>
    </w:p>
    <w:p w14:paraId="70759492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t>☐</w:t>
      </w:r>
      <w:r w:rsidRPr="003A1717">
        <w:rPr>
          <w:lang w:val="ru-RU"/>
        </w:rPr>
        <w:t xml:space="preserve"> Финальная цена согласована координатором и директором.</w:t>
      </w:r>
    </w:p>
    <w:p w14:paraId="69D18D90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t>☐</w:t>
      </w:r>
      <w:r w:rsidRPr="003A1717">
        <w:rPr>
          <w:lang w:val="ru-RU"/>
        </w:rPr>
        <w:t xml:space="preserve"> Тендерный пакет / обычное КП проверены ответственными лицами.</w:t>
      </w:r>
    </w:p>
    <w:p w14:paraId="2730B624" w14:textId="77777777" w:rsidR="00D85729" w:rsidRPr="003A1717" w:rsidRDefault="000E768E">
      <w:pPr>
        <w:pStyle w:val="a0"/>
        <w:spacing w:after="40"/>
        <w:ind w:left="255" w:hanging="142"/>
        <w:rPr>
          <w:lang w:val="ru-RU"/>
        </w:rPr>
      </w:pPr>
      <w:r w:rsidRPr="003A1717">
        <w:rPr>
          <w:lang w:val="ru-RU"/>
        </w:rPr>
        <w:t>☐</w:t>
      </w:r>
      <w:r w:rsidRPr="003A1717">
        <w:rPr>
          <w:lang w:val="ru-RU"/>
        </w:rPr>
        <w:t xml:space="preserve"> После подачи сохранено подтверждение; для тендера скрин отправлен в </w:t>
      </w:r>
      <w:r>
        <w:t>ONM</w:t>
      </w:r>
      <w:r w:rsidRPr="003A1717">
        <w:rPr>
          <w:lang w:val="ru-RU"/>
        </w:rPr>
        <w:t xml:space="preserve"> </w:t>
      </w:r>
      <w:r>
        <w:t>KPO</w:t>
      </w:r>
      <w:r w:rsidRPr="003A1717">
        <w:rPr>
          <w:lang w:val="ru-RU"/>
        </w:rPr>
        <w:t xml:space="preserve"> </w:t>
      </w:r>
      <w:r>
        <w:t>Section</w:t>
      </w:r>
      <w:r w:rsidRPr="003A1717">
        <w:rPr>
          <w:lang w:val="ru-RU"/>
        </w:rPr>
        <w:t>.</w:t>
      </w:r>
    </w:p>
    <w:p w14:paraId="12C83AFA" w14:textId="77777777" w:rsidR="00D85729" w:rsidRPr="003A1717" w:rsidRDefault="000E768E">
      <w:pPr>
        <w:pStyle w:val="1"/>
        <w:rPr>
          <w:lang w:val="ru-RU"/>
        </w:rPr>
      </w:pPr>
      <w:r w:rsidRPr="003A1717">
        <w:rPr>
          <w:lang w:val="ru-RU"/>
        </w:rPr>
        <w:t>14. Типовые ошибки и как их предотвращать</w:t>
      </w:r>
    </w:p>
    <w:tbl>
      <w:tblPr>
        <w:tblW w:w="0" w:type="auto"/>
        <w:jc w:val="center"/>
        <w:tblBorders>
          <w:top w:val="single" w:sz="6" w:space="0" w:color="C9D2D0"/>
          <w:left w:val="single" w:sz="6" w:space="0" w:color="C9D2D0"/>
          <w:bottom w:val="single" w:sz="6" w:space="0" w:color="C9D2D0"/>
          <w:right w:val="single" w:sz="6" w:space="0" w:color="C9D2D0"/>
          <w:insideH w:val="single" w:sz="6" w:space="0" w:color="C9D2D0"/>
          <w:insideV w:val="single" w:sz="6" w:space="0" w:color="C9D2D0"/>
        </w:tblBorders>
        <w:tblLayout w:type="fixed"/>
        <w:tblLook w:val="04A0" w:firstRow="1" w:lastRow="0" w:firstColumn="1" w:lastColumn="0" w:noHBand="0" w:noVBand="1"/>
      </w:tblPr>
      <w:tblGrid>
        <w:gridCol w:w="2324"/>
        <w:gridCol w:w="3061"/>
        <w:gridCol w:w="4139"/>
      </w:tblGrid>
      <w:tr w:rsidR="00D85729" w14:paraId="738D9D65" w14:textId="77777777">
        <w:trPr>
          <w:tblHeader/>
          <w:jc w:val="center"/>
        </w:trPr>
        <w:tc>
          <w:tcPr>
            <w:tcW w:w="2324" w:type="dxa"/>
            <w:shd w:val="clear" w:color="auto" w:fill="245B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8B4FA1" w14:textId="77777777" w:rsidR="00D85729" w:rsidRDefault="000E768E">
            <w:pPr>
              <w:jc w:val="center"/>
            </w:pPr>
            <w:proofErr w:type="spellStart"/>
            <w:r>
              <w:rPr>
                <w:b/>
                <w:color w:val="FFFFFF"/>
                <w:sz w:val="15"/>
              </w:rPr>
              <w:t>Ошибка</w:t>
            </w:r>
            <w:proofErr w:type="spellEnd"/>
          </w:p>
        </w:tc>
        <w:tc>
          <w:tcPr>
            <w:tcW w:w="3061" w:type="dxa"/>
            <w:shd w:val="clear" w:color="auto" w:fill="245B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7A9FEA" w14:textId="77777777" w:rsidR="00D85729" w:rsidRDefault="000E768E">
            <w:pPr>
              <w:jc w:val="center"/>
            </w:pPr>
            <w:r>
              <w:rPr>
                <w:b/>
                <w:color w:val="FFFFFF"/>
                <w:sz w:val="15"/>
              </w:rPr>
              <w:t>Риск</w:t>
            </w:r>
          </w:p>
        </w:tc>
        <w:tc>
          <w:tcPr>
            <w:tcW w:w="4139" w:type="dxa"/>
            <w:shd w:val="clear" w:color="auto" w:fill="245B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55B857" w14:textId="77777777" w:rsidR="00D85729" w:rsidRDefault="000E768E">
            <w:pPr>
              <w:jc w:val="center"/>
            </w:pPr>
            <w:r>
              <w:rPr>
                <w:b/>
                <w:color w:val="FFFFFF"/>
                <w:sz w:val="15"/>
              </w:rPr>
              <w:t>Правильное действие</w:t>
            </w:r>
          </w:p>
        </w:tc>
      </w:tr>
      <w:tr w:rsidR="00D85729" w:rsidRPr="00D25922" w14:paraId="15D9AEB4" w14:textId="77777777">
        <w:trPr>
          <w:jc w:val="center"/>
        </w:trPr>
        <w:tc>
          <w:tcPr>
            <w:tcW w:w="23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DC29F3" w14:textId="77777777" w:rsidR="00D85729" w:rsidRDefault="000E768E">
            <w:r>
              <w:rPr>
                <w:sz w:val="15"/>
              </w:rPr>
              <w:t>Не проверен deadline</w:t>
            </w:r>
          </w:p>
        </w:tc>
        <w:tc>
          <w:tcPr>
            <w:tcW w:w="30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4213B1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5"/>
                <w:lang w:val="ru-RU"/>
              </w:rPr>
              <w:t>Предложение может быть готово, но опоздать на подачу.</w:t>
            </w:r>
          </w:p>
        </w:tc>
        <w:tc>
          <w:tcPr>
            <w:tcW w:w="413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FA1A90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5"/>
                <w:lang w:val="ru-RU"/>
              </w:rPr>
              <w:t xml:space="preserve">Проверять </w:t>
            </w:r>
            <w:r>
              <w:rPr>
                <w:sz w:val="15"/>
              </w:rPr>
              <w:t>Ten</w:t>
            </w:r>
            <w:r w:rsidRPr="003A1717"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Due</w:t>
            </w:r>
            <w:r w:rsidRPr="003A1717"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Date</w:t>
            </w:r>
            <w:r w:rsidRPr="003A1717">
              <w:rPr>
                <w:sz w:val="15"/>
                <w:lang w:val="ru-RU"/>
              </w:rPr>
              <w:t xml:space="preserve"> сразу; </w:t>
            </w:r>
            <w:r>
              <w:rPr>
                <w:sz w:val="15"/>
              </w:rPr>
              <w:t>extension</w:t>
            </w:r>
            <w:r w:rsidRPr="003A1717">
              <w:rPr>
                <w:sz w:val="15"/>
                <w:lang w:val="ru-RU"/>
              </w:rPr>
              <w:t xml:space="preserve"> — минимум за 5 дней, если есть риск.</w:t>
            </w:r>
          </w:p>
        </w:tc>
      </w:tr>
      <w:tr w:rsidR="00D85729" w:rsidRPr="00D25922" w14:paraId="6952AE27" w14:textId="77777777">
        <w:trPr>
          <w:jc w:val="center"/>
        </w:trPr>
        <w:tc>
          <w:tcPr>
            <w:tcW w:w="2324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0FDF32" w14:textId="77777777" w:rsidR="00D85729" w:rsidRDefault="000E768E">
            <w:proofErr w:type="spellStart"/>
            <w:r>
              <w:rPr>
                <w:sz w:val="15"/>
              </w:rPr>
              <w:t>Не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проверены</w:t>
            </w:r>
            <w:proofErr w:type="spellEnd"/>
            <w:r>
              <w:rPr>
                <w:sz w:val="15"/>
              </w:rPr>
              <w:t xml:space="preserve"> Participants</w:t>
            </w:r>
          </w:p>
        </w:tc>
        <w:tc>
          <w:tcPr>
            <w:tcW w:w="3061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F2622A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5"/>
                <w:lang w:val="ru-RU"/>
              </w:rPr>
              <w:t>Пакет может быть подготовлен не на ту компанию или только на одну из нескольких.</w:t>
            </w:r>
          </w:p>
        </w:tc>
        <w:tc>
          <w:tcPr>
            <w:tcW w:w="4139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AC8ABA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5"/>
                <w:lang w:val="ru-RU"/>
              </w:rPr>
              <w:t xml:space="preserve">Проверять блок </w:t>
            </w:r>
            <w:r>
              <w:rPr>
                <w:sz w:val="15"/>
              </w:rPr>
              <w:t>Participants</w:t>
            </w:r>
            <w:r w:rsidRPr="003A1717">
              <w:rPr>
                <w:sz w:val="15"/>
                <w:lang w:val="ru-RU"/>
              </w:rPr>
              <w:t xml:space="preserve"> до начала подготовки </w:t>
            </w:r>
            <w:r>
              <w:rPr>
                <w:sz w:val="15"/>
              </w:rPr>
              <w:t>BID</w:t>
            </w:r>
            <w:r w:rsidRPr="003A1717">
              <w:rPr>
                <w:sz w:val="15"/>
                <w:lang w:val="ru-RU"/>
              </w:rPr>
              <w:t>.</w:t>
            </w:r>
          </w:p>
        </w:tc>
      </w:tr>
      <w:tr w:rsidR="00D85729" w:rsidRPr="00D25922" w14:paraId="49648B8C" w14:textId="77777777">
        <w:trPr>
          <w:jc w:val="center"/>
        </w:trPr>
        <w:tc>
          <w:tcPr>
            <w:tcW w:w="23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EFEAEE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5"/>
                <w:lang w:val="ru-RU"/>
              </w:rPr>
              <w:t>Получено 1 КП при наличии рынка</w:t>
            </w:r>
          </w:p>
        </w:tc>
        <w:tc>
          <w:tcPr>
            <w:tcW w:w="30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14815B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5"/>
                <w:lang w:val="ru-RU"/>
              </w:rPr>
              <w:t>Нет ценового сравнения и может быть завышена закупочная цена.</w:t>
            </w:r>
          </w:p>
        </w:tc>
        <w:tc>
          <w:tcPr>
            <w:tcW w:w="413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B3522F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5"/>
                <w:lang w:val="ru-RU"/>
              </w:rPr>
              <w:t>Стремиться к минимум 3 КП; исключение — эксклюзивный источник.</w:t>
            </w:r>
          </w:p>
        </w:tc>
      </w:tr>
      <w:tr w:rsidR="00D85729" w:rsidRPr="00D25922" w14:paraId="179A2B93" w14:textId="77777777">
        <w:trPr>
          <w:jc w:val="center"/>
        </w:trPr>
        <w:tc>
          <w:tcPr>
            <w:tcW w:w="2324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4A55B9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5"/>
                <w:lang w:val="ru-RU"/>
              </w:rPr>
              <w:t xml:space="preserve">В КП другой </w:t>
            </w:r>
            <w:r>
              <w:rPr>
                <w:sz w:val="15"/>
              </w:rPr>
              <w:t>Part</w:t>
            </w:r>
            <w:r w:rsidRPr="003A1717"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No</w:t>
            </w:r>
            <w:r w:rsidRPr="003A1717">
              <w:rPr>
                <w:sz w:val="15"/>
                <w:lang w:val="ru-RU"/>
              </w:rPr>
              <w:t>.</w:t>
            </w:r>
          </w:p>
        </w:tc>
        <w:tc>
          <w:tcPr>
            <w:tcW w:w="3061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C76836" w14:textId="77777777" w:rsidR="00D85729" w:rsidRDefault="000E768E">
            <w:proofErr w:type="spellStart"/>
            <w:r>
              <w:rPr>
                <w:sz w:val="15"/>
              </w:rPr>
              <w:t>Высокий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риск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технического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отклонения</w:t>
            </w:r>
            <w:proofErr w:type="spellEnd"/>
            <w:r>
              <w:rPr>
                <w:sz w:val="15"/>
              </w:rPr>
              <w:t>.</w:t>
            </w:r>
          </w:p>
        </w:tc>
        <w:tc>
          <w:tcPr>
            <w:tcW w:w="4139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F59676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5"/>
                <w:lang w:val="ru-RU"/>
              </w:rPr>
              <w:t xml:space="preserve">Запросить точное исполнение либо согласовать </w:t>
            </w:r>
            <w:r>
              <w:rPr>
                <w:sz w:val="15"/>
              </w:rPr>
              <w:t>alternative</w:t>
            </w:r>
            <w:r w:rsidRPr="003A1717">
              <w:rPr>
                <w:sz w:val="15"/>
                <w:lang w:val="ru-RU"/>
              </w:rPr>
              <w:t>.</w:t>
            </w:r>
          </w:p>
        </w:tc>
      </w:tr>
      <w:tr w:rsidR="00D85729" w14:paraId="4750D537" w14:textId="77777777">
        <w:trPr>
          <w:jc w:val="center"/>
        </w:trPr>
        <w:tc>
          <w:tcPr>
            <w:tcW w:w="23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865FE0" w14:textId="77777777" w:rsidR="00D85729" w:rsidRDefault="000E768E">
            <w:r>
              <w:rPr>
                <w:sz w:val="15"/>
              </w:rPr>
              <w:t xml:space="preserve">EA / SET </w:t>
            </w:r>
            <w:proofErr w:type="spellStart"/>
            <w:r>
              <w:rPr>
                <w:sz w:val="15"/>
              </w:rPr>
              <w:t>перепутаны</w:t>
            </w:r>
            <w:proofErr w:type="spellEnd"/>
          </w:p>
        </w:tc>
        <w:tc>
          <w:tcPr>
            <w:tcW w:w="30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18D411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5"/>
                <w:lang w:val="ru-RU"/>
              </w:rPr>
              <w:t>Ошибка в количестве и стоимости.</w:t>
            </w:r>
          </w:p>
        </w:tc>
        <w:tc>
          <w:tcPr>
            <w:tcW w:w="413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8C52C9" w14:textId="77777777" w:rsidR="00D85729" w:rsidRDefault="000E768E">
            <w:proofErr w:type="spellStart"/>
            <w:r>
              <w:rPr>
                <w:sz w:val="15"/>
              </w:rPr>
              <w:t>Проверять</w:t>
            </w:r>
            <w:proofErr w:type="spellEnd"/>
            <w:r>
              <w:rPr>
                <w:sz w:val="15"/>
              </w:rPr>
              <w:t xml:space="preserve"> UoM </w:t>
            </w:r>
            <w:proofErr w:type="spellStart"/>
            <w:r>
              <w:rPr>
                <w:sz w:val="15"/>
              </w:rPr>
              <w:t>до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расчета</w:t>
            </w:r>
            <w:proofErr w:type="spellEnd"/>
            <w:r>
              <w:rPr>
                <w:sz w:val="15"/>
              </w:rPr>
              <w:t>.</w:t>
            </w:r>
          </w:p>
        </w:tc>
      </w:tr>
      <w:tr w:rsidR="00D85729" w:rsidRPr="00D25922" w14:paraId="19181CB8" w14:textId="77777777">
        <w:trPr>
          <w:jc w:val="center"/>
        </w:trPr>
        <w:tc>
          <w:tcPr>
            <w:tcW w:w="2324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1083EA" w14:textId="77777777" w:rsidR="00D85729" w:rsidRDefault="000E768E">
            <w:r>
              <w:rPr>
                <w:sz w:val="15"/>
              </w:rPr>
              <w:t>Сертификат не подтвержден</w:t>
            </w:r>
          </w:p>
        </w:tc>
        <w:tc>
          <w:tcPr>
            <w:tcW w:w="3061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A14ED2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5"/>
                <w:lang w:val="ru-RU"/>
              </w:rPr>
              <w:t>После победы документ может оказаться недоступен.</w:t>
            </w:r>
          </w:p>
        </w:tc>
        <w:tc>
          <w:tcPr>
            <w:tcW w:w="4139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59AB93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5"/>
                <w:lang w:val="ru-RU"/>
              </w:rPr>
              <w:t>Получать подтверждение до ценового согласования.</w:t>
            </w:r>
          </w:p>
        </w:tc>
      </w:tr>
      <w:tr w:rsidR="00D85729" w:rsidRPr="00D25922" w14:paraId="12852389" w14:textId="77777777">
        <w:trPr>
          <w:jc w:val="center"/>
        </w:trPr>
        <w:tc>
          <w:tcPr>
            <w:tcW w:w="23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126B0D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5"/>
                <w:lang w:val="ru-RU"/>
              </w:rPr>
              <w:t>Не учтена логистика/сертификация/инспекция</w:t>
            </w:r>
          </w:p>
        </w:tc>
        <w:tc>
          <w:tcPr>
            <w:tcW w:w="30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A1B201" w14:textId="77777777" w:rsidR="00D85729" w:rsidRDefault="000E768E">
            <w:r>
              <w:rPr>
                <w:sz w:val="15"/>
              </w:rPr>
              <w:t xml:space="preserve">Фактическая </w:t>
            </w:r>
            <w:proofErr w:type="spellStart"/>
            <w:r>
              <w:rPr>
                <w:sz w:val="15"/>
              </w:rPr>
              <w:t>себестоимость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выше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расчета</w:t>
            </w:r>
            <w:proofErr w:type="spellEnd"/>
            <w:r>
              <w:rPr>
                <w:sz w:val="15"/>
              </w:rPr>
              <w:t>.</w:t>
            </w:r>
          </w:p>
        </w:tc>
        <w:tc>
          <w:tcPr>
            <w:tcW w:w="413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36B9DE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5"/>
                <w:lang w:val="ru-RU"/>
              </w:rPr>
              <w:t xml:space="preserve">Заполнять </w:t>
            </w:r>
            <w:r>
              <w:rPr>
                <w:sz w:val="15"/>
              </w:rPr>
              <w:t>COST</w:t>
            </w:r>
            <w:r w:rsidRPr="003A1717">
              <w:rPr>
                <w:sz w:val="15"/>
                <w:lang w:val="ru-RU"/>
              </w:rPr>
              <w:t xml:space="preserve"> только после учета всех обязательных расходов.</w:t>
            </w:r>
          </w:p>
        </w:tc>
      </w:tr>
      <w:tr w:rsidR="00D85729" w14:paraId="37CA5698" w14:textId="77777777">
        <w:trPr>
          <w:jc w:val="center"/>
        </w:trPr>
        <w:tc>
          <w:tcPr>
            <w:tcW w:w="2324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B106DA" w14:textId="77777777" w:rsidR="00D85729" w:rsidRDefault="000E768E">
            <w:r>
              <w:rPr>
                <w:sz w:val="15"/>
              </w:rPr>
              <w:t xml:space="preserve">КП </w:t>
            </w:r>
            <w:proofErr w:type="spellStart"/>
            <w:r>
              <w:rPr>
                <w:sz w:val="15"/>
              </w:rPr>
              <w:t>сохранены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хаотично</w:t>
            </w:r>
            <w:proofErr w:type="spellEnd"/>
          </w:p>
        </w:tc>
        <w:tc>
          <w:tcPr>
            <w:tcW w:w="3061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60A8FE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5"/>
                <w:lang w:val="ru-RU"/>
              </w:rPr>
              <w:t>Невозможно быстро доказать источник цены.</w:t>
            </w:r>
          </w:p>
        </w:tc>
        <w:tc>
          <w:tcPr>
            <w:tcW w:w="4139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400345" w14:textId="77777777" w:rsidR="00D85729" w:rsidRDefault="000E768E">
            <w:r>
              <w:rPr>
                <w:sz w:val="15"/>
              </w:rPr>
              <w:t>02. Offers → Manufacturer → Supplier.</w:t>
            </w:r>
          </w:p>
        </w:tc>
      </w:tr>
      <w:tr w:rsidR="00D85729" w:rsidRPr="00D25922" w14:paraId="538C3F6D" w14:textId="77777777">
        <w:trPr>
          <w:jc w:val="center"/>
        </w:trPr>
        <w:tc>
          <w:tcPr>
            <w:tcW w:w="23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68C79A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5"/>
                <w:lang w:val="ru-RU"/>
              </w:rPr>
              <w:t xml:space="preserve">Не обновлен прогресс в </w:t>
            </w:r>
            <w:r>
              <w:rPr>
                <w:sz w:val="15"/>
              </w:rPr>
              <w:t>Matrix</w:t>
            </w:r>
          </w:p>
        </w:tc>
        <w:tc>
          <w:tcPr>
            <w:tcW w:w="30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BE5C9A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5"/>
                <w:lang w:val="ru-RU"/>
              </w:rPr>
              <w:t xml:space="preserve">Координатор и руководство видят неверный статус </w:t>
            </w:r>
            <w:r>
              <w:rPr>
                <w:sz w:val="15"/>
              </w:rPr>
              <w:t>RFQ</w:t>
            </w:r>
            <w:r w:rsidRPr="003A1717">
              <w:rPr>
                <w:sz w:val="15"/>
                <w:lang w:val="ru-RU"/>
              </w:rPr>
              <w:t>.</w:t>
            </w:r>
          </w:p>
        </w:tc>
        <w:tc>
          <w:tcPr>
            <w:tcW w:w="413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F34AE0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5"/>
                <w:lang w:val="ru-RU"/>
              </w:rPr>
              <w:t xml:space="preserve">Обновлять </w:t>
            </w:r>
            <w:r>
              <w:rPr>
                <w:sz w:val="15"/>
              </w:rPr>
              <w:t>quoted</w:t>
            </w:r>
            <w:r w:rsidRPr="003A1717"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items</w:t>
            </w:r>
            <w:r w:rsidRPr="003A1717">
              <w:rPr>
                <w:sz w:val="15"/>
                <w:lang w:val="ru-RU"/>
              </w:rPr>
              <w:t xml:space="preserve">, %, </w:t>
            </w:r>
            <w:r>
              <w:rPr>
                <w:sz w:val="15"/>
              </w:rPr>
              <w:t>COST</w:t>
            </w:r>
            <w:r w:rsidRPr="003A1717">
              <w:rPr>
                <w:sz w:val="15"/>
                <w:lang w:val="ru-RU"/>
              </w:rPr>
              <w:t xml:space="preserve"> и </w:t>
            </w:r>
            <w:r>
              <w:rPr>
                <w:sz w:val="15"/>
              </w:rPr>
              <w:t>BID</w:t>
            </w:r>
            <w:r w:rsidRPr="003A1717">
              <w:rPr>
                <w:sz w:val="15"/>
                <w:lang w:val="ru-RU"/>
              </w:rPr>
              <w:t xml:space="preserve"> в ходе работы.</w:t>
            </w:r>
          </w:p>
        </w:tc>
      </w:tr>
      <w:tr w:rsidR="00D85729" w:rsidRPr="00D25922" w14:paraId="6FB5ADB4" w14:textId="77777777">
        <w:trPr>
          <w:jc w:val="center"/>
        </w:trPr>
        <w:tc>
          <w:tcPr>
            <w:tcW w:w="2324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6A2073" w14:textId="77777777" w:rsidR="00D85729" w:rsidRDefault="000E768E">
            <w:proofErr w:type="spellStart"/>
            <w:r>
              <w:rPr>
                <w:sz w:val="15"/>
              </w:rPr>
              <w:t>Загружена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старая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версия</w:t>
            </w:r>
            <w:proofErr w:type="spellEnd"/>
          </w:p>
        </w:tc>
        <w:tc>
          <w:tcPr>
            <w:tcW w:w="3061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6BAC2C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5"/>
                <w:lang w:val="ru-RU"/>
              </w:rPr>
              <w:t>На портал уходит неактуальная цена / пакет.</w:t>
            </w:r>
          </w:p>
        </w:tc>
        <w:tc>
          <w:tcPr>
            <w:tcW w:w="4139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B9105D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5"/>
                <w:lang w:val="ru-RU"/>
              </w:rPr>
              <w:t xml:space="preserve">Перед </w:t>
            </w:r>
            <w:r>
              <w:rPr>
                <w:sz w:val="15"/>
              </w:rPr>
              <w:t>Submit</w:t>
            </w:r>
            <w:r w:rsidRPr="003A1717">
              <w:rPr>
                <w:sz w:val="15"/>
                <w:lang w:val="ru-RU"/>
              </w:rPr>
              <w:t xml:space="preserve"> визуально проверить каждый файл и финальную цену.</w:t>
            </w:r>
          </w:p>
        </w:tc>
      </w:tr>
    </w:tbl>
    <w:p w14:paraId="27D5BE37" w14:textId="77777777" w:rsidR="00D85729" w:rsidRDefault="000E768E">
      <w:pPr>
        <w:pStyle w:val="1"/>
      </w:pPr>
      <w:r>
        <w:t>15. Быстрая памятка новичку</w:t>
      </w:r>
    </w:p>
    <w:tbl>
      <w:tblPr>
        <w:tblW w:w="0" w:type="auto"/>
        <w:jc w:val="center"/>
        <w:tblBorders>
          <w:top w:val="single" w:sz="6" w:space="0" w:color="C9D2D0"/>
          <w:left w:val="single" w:sz="6" w:space="0" w:color="C9D2D0"/>
          <w:bottom w:val="single" w:sz="6" w:space="0" w:color="C9D2D0"/>
          <w:right w:val="single" w:sz="6" w:space="0" w:color="C9D2D0"/>
          <w:insideH w:val="single" w:sz="6" w:space="0" w:color="C9D2D0"/>
          <w:insideV w:val="single" w:sz="6" w:space="0" w:color="C9D2D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257"/>
      </w:tblGrid>
      <w:tr w:rsidR="00D85729" w14:paraId="4A5A4B4F" w14:textId="77777777">
        <w:trPr>
          <w:tblHeader/>
          <w:jc w:val="center"/>
        </w:trPr>
        <w:tc>
          <w:tcPr>
            <w:tcW w:w="2268" w:type="dxa"/>
            <w:shd w:val="clear" w:color="auto" w:fill="245B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EF0624" w14:textId="77777777" w:rsidR="00D85729" w:rsidRDefault="000E768E">
            <w:pPr>
              <w:jc w:val="center"/>
            </w:pPr>
            <w:r>
              <w:rPr>
                <w:b/>
                <w:color w:val="FFFFFF"/>
                <w:sz w:val="16"/>
              </w:rPr>
              <w:t>Ситуация</w:t>
            </w:r>
          </w:p>
        </w:tc>
        <w:tc>
          <w:tcPr>
            <w:tcW w:w="7257" w:type="dxa"/>
            <w:shd w:val="clear" w:color="auto" w:fill="245B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CB7BD3" w14:textId="77777777" w:rsidR="00D85729" w:rsidRDefault="000E768E">
            <w:pPr>
              <w:jc w:val="center"/>
            </w:pPr>
            <w:r>
              <w:rPr>
                <w:b/>
                <w:color w:val="FFFFFF"/>
                <w:sz w:val="16"/>
              </w:rPr>
              <w:t>Что делать</w:t>
            </w:r>
          </w:p>
        </w:tc>
      </w:tr>
      <w:tr w:rsidR="00D85729" w14:paraId="562231FB" w14:textId="77777777">
        <w:trPr>
          <w:jc w:val="center"/>
        </w:trPr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07E0A2" w14:textId="77777777" w:rsidR="00D85729" w:rsidRDefault="000E768E">
            <w:r>
              <w:rPr>
                <w:sz w:val="16"/>
              </w:rPr>
              <w:lastRenderedPageBreak/>
              <w:t>Получил RFQ</w:t>
            </w:r>
          </w:p>
        </w:tc>
        <w:tc>
          <w:tcPr>
            <w:tcW w:w="725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414C8B" w14:textId="77777777" w:rsidR="00D85729" w:rsidRDefault="000E768E">
            <w:r>
              <w:rPr>
                <w:sz w:val="16"/>
              </w:rPr>
              <w:t>Открой Matrix → найди свой RFQ → проверь deadline и Participants.</w:t>
            </w:r>
          </w:p>
        </w:tc>
      </w:tr>
      <w:tr w:rsidR="00D85729" w14:paraId="6BEC0D61" w14:textId="77777777">
        <w:trPr>
          <w:jc w:val="center"/>
        </w:trPr>
        <w:tc>
          <w:tcPr>
            <w:tcW w:w="2268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E460F1" w14:textId="77777777" w:rsidR="00D85729" w:rsidRDefault="000E768E">
            <w:r>
              <w:rPr>
                <w:sz w:val="16"/>
              </w:rPr>
              <w:t>Нет ML</w:t>
            </w:r>
          </w:p>
        </w:tc>
        <w:tc>
          <w:tcPr>
            <w:tcW w:w="7257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67F9EE" w14:textId="77777777" w:rsidR="00D85729" w:rsidRDefault="000E768E">
            <w:r>
              <w:rPr>
                <w:sz w:val="16"/>
              </w:rPr>
              <w:t>Напомни Гульдарие / напиши Жанибеку.</w:t>
            </w:r>
          </w:p>
        </w:tc>
      </w:tr>
      <w:tr w:rsidR="00D85729" w:rsidRPr="00D25922" w14:paraId="45318235" w14:textId="77777777">
        <w:trPr>
          <w:jc w:val="center"/>
        </w:trPr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CA2E0F" w14:textId="77777777" w:rsidR="00D85729" w:rsidRDefault="000E768E">
            <w:r>
              <w:rPr>
                <w:sz w:val="16"/>
              </w:rPr>
              <w:t>Есть ML</w:t>
            </w:r>
          </w:p>
        </w:tc>
        <w:tc>
          <w:tcPr>
            <w:tcW w:w="725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55DDFA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6"/>
                <w:lang w:val="ru-RU"/>
              </w:rPr>
              <w:t xml:space="preserve">Работай по отдельной методичке </w:t>
            </w:r>
            <w:r>
              <w:rPr>
                <w:sz w:val="16"/>
              </w:rPr>
              <w:t>ML</w:t>
            </w:r>
            <w:r w:rsidRPr="003A1717">
              <w:rPr>
                <w:sz w:val="16"/>
                <w:lang w:val="ru-RU"/>
              </w:rPr>
              <w:t>.</w:t>
            </w:r>
          </w:p>
        </w:tc>
      </w:tr>
      <w:tr w:rsidR="00D85729" w14:paraId="7A2E346F" w14:textId="77777777">
        <w:trPr>
          <w:jc w:val="center"/>
        </w:trPr>
        <w:tc>
          <w:tcPr>
            <w:tcW w:w="2268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5D028C" w14:textId="77777777" w:rsidR="00D85729" w:rsidRDefault="000E768E">
            <w:proofErr w:type="spellStart"/>
            <w:r>
              <w:rPr>
                <w:sz w:val="16"/>
              </w:rPr>
              <w:t>Ищешь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поставщиков</w:t>
            </w:r>
            <w:proofErr w:type="spellEnd"/>
          </w:p>
        </w:tc>
        <w:tc>
          <w:tcPr>
            <w:tcW w:w="7257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377FC9" w14:textId="77777777" w:rsidR="00D85729" w:rsidRDefault="000E768E">
            <w:r w:rsidRPr="003A1717">
              <w:rPr>
                <w:sz w:val="16"/>
                <w:lang w:val="ru-RU"/>
              </w:rPr>
              <w:t xml:space="preserve">Сначала производитель; стремись к прямому </w:t>
            </w:r>
            <w:r>
              <w:rPr>
                <w:sz w:val="16"/>
              </w:rPr>
              <w:t>EXW</w:t>
            </w:r>
            <w:r w:rsidRPr="003A1717">
              <w:rPr>
                <w:sz w:val="16"/>
                <w:lang w:val="ru-RU"/>
              </w:rPr>
              <w:t xml:space="preserve">. </w:t>
            </w:r>
            <w:r>
              <w:rPr>
                <w:sz w:val="16"/>
              </w:rPr>
              <w:t>Затем дистрибьюторы.</w:t>
            </w:r>
          </w:p>
        </w:tc>
      </w:tr>
      <w:tr w:rsidR="00D85729" w:rsidRPr="00D25922" w14:paraId="3EF82925" w14:textId="77777777">
        <w:trPr>
          <w:jc w:val="center"/>
        </w:trPr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9E6E2C" w14:textId="77777777" w:rsidR="00D85729" w:rsidRDefault="000E768E">
            <w:r>
              <w:rPr>
                <w:sz w:val="16"/>
              </w:rPr>
              <w:t>Нужно сравнение</w:t>
            </w:r>
          </w:p>
        </w:tc>
        <w:tc>
          <w:tcPr>
            <w:tcW w:w="725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F584E6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6"/>
                <w:lang w:val="ru-RU"/>
              </w:rPr>
              <w:t>Минимум 3 КП, если позиция рыночная / много поставщиков.</w:t>
            </w:r>
          </w:p>
        </w:tc>
      </w:tr>
      <w:tr w:rsidR="00D85729" w14:paraId="1A1A6222" w14:textId="77777777">
        <w:trPr>
          <w:jc w:val="center"/>
        </w:trPr>
        <w:tc>
          <w:tcPr>
            <w:tcW w:w="2268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4F561E" w14:textId="77777777" w:rsidR="00D85729" w:rsidRDefault="000E768E">
            <w:proofErr w:type="spellStart"/>
            <w:r>
              <w:rPr>
                <w:sz w:val="16"/>
              </w:rPr>
              <w:t>Получил</w:t>
            </w:r>
            <w:proofErr w:type="spellEnd"/>
            <w:r>
              <w:rPr>
                <w:sz w:val="16"/>
              </w:rPr>
              <w:t xml:space="preserve"> КП</w:t>
            </w:r>
          </w:p>
        </w:tc>
        <w:tc>
          <w:tcPr>
            <w:tcW w:w="7257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A7A964" w14:textId="77777777" w:rsidR="00D85729" w:rsidRDefault="000E768E">
            <w:r>
              <w:rPr>
                <w:sz w:val="16"/>
              </w:rPr>
              <w:t>Сверь Part No., Manufacturer, Qty, UoM, Certificates — только потом цена.</w:t>
            </w:r>
          </w:p>
        </w:tc>
      </w:tr>
      <w:tr w:rsidR="00D85729" w:rsidRPr="00D25922" w14:paraId="40A44EC5" w14:textId="77777777">
        <w:trPr>
          <w:jc w:val="center"/>
        </w:trPr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336F1F" w14:textId="77777777" w:rsidR="00D85729" w:rsidRDefault="000E768E">
            <w:r>
              <w:rPr>
                <w:sz w:val="16"/>
              </w:rPr>
              <w:t>Нет ответа</w:t>
            </w:r>
          </w:p>
        </w:tc>
        <w:tc>
          <w:tcPr>
            <w:tcW w:w="725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3AB7A7" w14:textId="77777777" w:rsidR="00D85729" w:rsidRPr="003A1717" w:rsidRDefault="000E768E">
            <w:pPr>
              <w:rPr>
                <w:lang w:val="ru-RU"/>
              </w:rPr>
            </w:pPr>
            <w:r>
              <w:rPr>
                <w:sz w:val="16"/>
              </w:rPr>
              <w:t>Follow</w:t>
            </w:r>
            <w:r w:rsidRPr="003A1717">
              <w:rPr>
                <w:sz w:val="16"/>
                <w:lang w:val="ru-RU"/>
              </w:rPr>
              <w:t>-</w:t>
            </w:r>
            <w:r>
              <w:rPr>
                <w:sz w:val="16"/>
              </w:rPr>
              <w:t>up</w:t>
            </w:r>
            <w:r w:rsidRPr="003A1717">
              <w:rPr>
                <w:sz w:val="16"/>
                <w:lang w:val="ru-RU"/>
              </w:rPr>
              <w:t xml:space="preserve"> через неделю; при близком </w:t>
            </w:r>
            <w:r>
              <w:rPr>
                <w:sz w:val="16"/>
              </w:rPr>
              <w:t>deadline</w:t>
            </w:r>
            <w:r w:rsidRPr="003A1717">
              <w:rPr>
                <w:sz w:val="16"/>
                <w:lang w:val="ru-RU"/>
              </w:rPr>
              <w:t xml:space="preserve"> — ускоряй раньше.</w:t>
            </w:r>
          </w:p>
        </w:tc>
      </w:tr>
      <w:tr w:rsidR="00D85729" w14:paraId="73906119" w14:textId="77777777">
        <w:trPr>
          <w:jc w:val="center"/>
        </w:trPr>
        <w:tc>
          <w:tcPr>
            <w:tcW w:w="2268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6EBD62" w14:textId="77777777" w:rsidR="00D85729" w:rsidRDefault="000E768E">
            <w:proofErr w:type="spellStart"/>
            <w:r>
              <w:rPr>
                <w:sz w:val="16"/>
              </w:rPr>
              <w:t>Закрыл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позиции</w:t>
            </w:r>
            <w:proofErr w:type="spellEnd"/>
          </w:p>
        </w:tc>
        <w:tc>
          <w:tcPr>
            <w:tcW w:w="7257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644AA5" w14:textId="77777777" w:rsidR="00D85729" w:rsidRDefault="000E768E">
            <w:r>
              <w:rPr>
                <w:sz w:val="16"/>
              </w:rPr>
              <w:t>Обнови # Items Quoted / % и COST / BID в Matrix.</w:t>
            </w:r>
          </w:p>
        </w:tc>
      </w:tr>
      <w:tr w:rsidR="00D85729" w14:paraId="599B1048" w14:textId="77777777">
        <w:trPr>
          <w:jc w:val="center"/>
        </w:trPr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E9EF07" w14:textId="77777777" w:rsidR="00D85729" w:rsidRDefault="000E768E">
            <w:r>
              <w:rPr>
                <w:sz w:val="16"/>
              </w:rPr>
              <w:t>Готово к проверке</w:t>
            </w:r>
          </w:p>
        </w:tc>
        <w:tc>
          <w:tcPr>
            <w:tcW w:w="725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83853C" w14:textId="77777777" w:rsidR="00D85729" w:rsidRDefault="000E768E">
            <w:r>
              <w:rPr>
                <w:sz w:val="16"/>
              </w:rPr>
              <w:t>Сообщи координатору; закрой Recycle.</w:t>
            </w:r>
          </w:p>
        </w:tc>
      </w:tr>
      <w:tr w:rsidR="00D85729" w:rsidRPr="00D25922" w14:paraId="406B8CE3" w14:textId="77777777">
        <w:trPr>
          <w:jc w:val="center"/>
        </w:trPr>
        <w:tc>
          <w:tcPr>
            <w:tcW w:w="2268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CC90EB" w14:textId="77777777" w:rsidR="00D85729" w:rsidRDefault="000E768E">
            <w:r>
              <w:rPr>
                <w:sz w:val="16"/>
              </w:rPr>
              <w:t>Цена согласована</w:t>
            </w:r>
          </w:p>
        </w:tc>
        <w:tc>
          <w:tcPr>
            <w:tcW w:w="7257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E05D64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6"/>
                <w:lang w:val="ru-RU"/>
              </w:rPr>
              <w:t xml:space="preserve">Тендер → пакет + </w:t>
            </w:r>
            <w:proofErr w:type="spellStart"/>
            <w:r w:rsidRPr="003A1717">
              <w:rPr>
                <w:sz w:val="16"/>
                <w:lang w:val="ru-RU"/>
              </w:rPr>
              <w:t>Гульдария</w:t>
            </w:r>
            <w:proofErr w:type="spellEnd"/>
            <w:r w:rsidRPr="003A1717">
              <w:rPr>
                <w:sz w:val="16"/>
                <w:lang w:val="ru-RU"/>
              </w:rPr>
              <w:t xml:space="preserve"> + портал; </w:t>
            </w:r>
            <w:r>
              <w:rPr>
                <w:sz w:val="16"/>
              </w:rPr>
              <w:t>RFQ</w:t>
            </w:r>
            <w:r w:rsidRPr="003A1717">
              <w:rPr>
                <w:sz w:val="16"/>
                <w:lang w:val="ru-RU"/>
              </w:rPr>
              <w:t xml:space="preserve"> → КП + проверка </w:t>
            </w:r>
            <w:proofErr w:type="spellStart"/>
            <w:r w:rsidRPr="003A1717">
              <w:rPr>
                <w:sz w:val="16"/>
                <w:lang w:val="ru-RU"/>
              </w:rPr>
              <w:t>Гульдарии</w:t>
            </w:r>
            <w:proofErr w:type="spellEnd"/>
            <w:r w:rsidRPr="003A1717">
              <w:rPr>
                <w:sz w:val="16"/>
                <w:lang w:val="ru-RU"/>
              </w:rPr>
              <w:t xml:space="preserve">/координатора, отправляет </w:t>
            </w:r>
            <w:proofErr w:type="spellStart"/>
            <w:r w:rsidRPr="003A1717">
              <w:rPr>
                <w:sz w:val="16"/>
                <w:lang w:val="ru-RU"/>
              </w:rPr>
              <w:t>Гульдария</w:t>
            </w:r>
            <w:proofErr w:type="spellEnd"/>
            <w:r w:rsidRPr="003A1717">
              <w:rPr>
                <w:sz w:val="16"/>
                <w:lang w:val="ru-RU"/>
              </w:rPr>
              <w:t>.</w:t>
            </w:r>
          </w:p>
        </w:tc>
      </w:tr>
      <w:tr w:rsidR="00D85729" w:rsidRPr="00D25922" w14:paraId="3C557E0A" w14:textId="77777777">
        <w:trPr>
          <w:jc w:val="center"/>
        </w:trPr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08A5D8" w14:textId="77777777" w:rsidR="00D85729" w:rsidRDefault="000E768E">
            <w:proofErr w:type="spellStart"/>
            <w:r>
              <w:rPr>
                <w:sz w:val="16"/>
              </w:rPr>
              <w:t>Подал</w:t>
            </w:r>
            <w:proofErr w:type="spellEnd"/>
          </w:p>
        </w:tc>
        <w:tc>
          <w:tcPr>
            <w:tcW w:w="725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CF5750" w14:textId="77777777" w:rsidR="00D85729" w:rsidRPr="003A1717" w:rsidRDefault="000E768E">
            <w:pPr>
              <w:rPr>
                <w:lang w:val="ru-RU"/>
              </w:rPr>
            </w:pPr>
            <w:r w:rsidRPr="003A1717">
              <w:rPr>
                <w:sz w:val="16"/>
                <w:lang w:val="ru-RU"/>
              </w:rPr>
              <w:t xml:space="preserve">Сохрани подтверждение; статус в </w:t>
            </w:r>
            <w:r>
              <w:rPr>
                <w:sz w:val="16"/>
              </w:rPr>
              <w:t>Matrix</w:t>
            </w:r>
            <w:r w:rsidRPr="003A1717">
              <w:rPr>
                <w:sz w:val="16"/>
                <w:lang w:val="ru-RU"/>
              </w:rPr>
              <w:t xml:space="preserve"> меняет </w:t>
            </w:r>
            <w:proofErr w:type="spellStart"/>
            <w:r w:rsidRPr="003A1717">
              <w:rPr>
                <w:sz w:val="16"/>
                <w:lang w:val="ru-RU"/>
              </w:rPr>
              <w:t>Гульдария</w:t>
            </w:r>
            <w:proofErr w:type="spellEnd"/>
            <w:r w:rsidRPr="003A1717">
              <w:rPr>
                <w:sz w:val="16"/>
                <w:lang w:val="ru-RU"/>
              </w:rPr>
              <w:t>.</w:t>
            </w:r>
          </w:p>
        </w:tc>
      </w:tr>
    </w:tbl>
    <w:p w14:paraId="36D127A4" w14:textId="77777777" w:rsidR="00D85729" w:rsidRDefault="000E768E">
      <w:pPr>
        <w:pStyle w:val="1"/>
      </w:pPr>
      <w:r>
        <w:t xml:space="preserve">16. </w:t>
      </w:r>
      <w:proofErr w:type="spellStart"/>
      <w:r>
        <w:t>Лист</w:t>
      </w:r>
      <w:proofErr w:type="spellEnd"/>
      <w:r>
        <w:t xml:space="preserve"> </w:t>
      </w:r>
      <w:proofErr w:type="spellStart"/>
      <w:r>
        <w:t>ознакомления</w:t>
      </w:r>
      <w:proofErr w:type="spellEnd"/>
    </w:p>
    <w:tbl>
      <w:tblPr>
        <w:tblW w:w="0" w:type="auto"/>
        <w:jc w:val="center"/>
        <w:tblBorders>
          <w:top w:val="single" w:sz="6" w:space="0" w:color="C9D2D0"/>
          <w:left w:val="single" w:sz="6" w:space="0" w:color="C9D2D0"/>
          <w:bottom w:val="single" w:sz="6" w:space="0" w:color="C9D2D0"/>
          <w:right w:val="single" w:sz="6" w:space="0" w:color="C9D2D0"/>
          <w:insideH w:val="single" w:sz="6" w:space="0" w:color="C9D2D0"/>
          <w:insideV w:val="single" w:sz="6" w:space="0" w:color="C9D2D0"/>
        </w:tblBorders>
        <w:tblLayout w:type="fixed"/>
        <w:tblLook w:val="04A0" w:firstRow="1" w:lastRow="0" w:firstColumn="1" w:lastColumn="0" w:noHBand="0" w:noVBand="1"/>
      </w:tblPr>
      <w:tblGrid>
        <w:gridCol w:w="3061"/>
        <w:gridCol w:w="2494"/>
        <w:gridCol w:w="1984"/>
        <w:gridCol w:w="1984"/>
      </w:tblGrid>
      <w:tr w:rsidR="00D85729" w14:paraId="20DB70D4" w14:textId="77777777">
        <w:trPr>
          <w:tblHeader/>
          <w:jc w:val="center"/>
        </w:trPr>
        <w:tc>
          <w:tcPr>
            <w:tcW w:w="3061" w:type="dxa"/>
            <w:shd w:val="clear" w:color="auto" w:fill="245B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EA8889" w14:textId="77777777" w:rsidR="00D85729" w:rsidRDefault="000E768E">
            <w:pPr>
              <w:jc w:val="center"/>
            </w:pPr>
            <w:r>
              <w:rPr>
                <w:b/>
                <w:color w:val="FFFFFF"/>
                <w:sz w:val="17"/>
              </w:rPr>
              <w:t>Ф.И.О. сотрудника</w:t>
            </w:r>
          </w:p>
        </w:tc>
        <w:tc>
          <w:tcPr>
            <w:tcW w:w="2494" w:type="dxa"/>
            <w:shd w:val="clear" w:color="auto" w:fill="245B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84ADF7" w14:textId="77777777" w:rsidR="00D85729" w:rsidRDefault="000E768E">
            <w:pPr>
              <w:jc w:val="center"/>
            </w:pPr>
            <w:r>
              <w:rPr>
                <w:b/>
                <w:color w:val="FFFFFF"/>
                <w:sz w:val="17"/>
              </w:rPr>
              <w:t>Должность</w:t>
            </w:r>
          </w:p>
        </w:tc>
        <w:tc>
          <w:tcPr>
            <w:tcW w:w="1984" w:type="dxa"/>
            <w:shd w:val="clear" w:color="auto" w:fill="245B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128711" w14:textId="77777777" w:rsidR="00D85729" w:rsidRDefault="000E768E">
            <w:pPr>
              <w:jc w:val="center"/>
            </w:pPr>
            <w:r>
              <w:rPr>
                <w:b/>
                <w:color w:val="FFFFFF"/>
                <w:sz w:val="17"/>
              </w:rPr>
              <w:t>Дата ознакомления</w:t>
            </w:r>
          </w:p>
        </w:tc>
        <w:tc>
          <w:tcPr>
            <w:tcW w:w="1984" w:type="dxa"/>
            <w:shd w:val="clear" w:color="auto" w:fill="245B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D462B4" w14:textId="77777777" w:rsidR="00D85729" w:rsidRDefault="000E768E">
            <w:pPr>
              <w:jc w:val="center"/>
            </w:pPr>
            <w:r>
              <w:rPr>
                <w:b/>
                <w:color w:val="FFFFFF"/>
                <w:sz w:val="17"/>
              </w:rPr>
              <w:t>Подпись</w:t>
            </w:r>
          </w:p>
        </w:tc>
      </w:tr>
      <w:tr w:rsidR="00D85729" w14:paraId="38FDF423" w14:textId="77777777">
        <w:trPr>
          <w:jc w:val="center"/>
        </w:trPr>
        <w:tc>
          <w:tcPr>
            <w:tcW w:w="30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843BE6" w14:textId="77777777" w:rsidR="00D85729" w:rsidRDefault="00D85729"/>
        </w:tc>
        <w:tc>
          <w:tcPr>
            <w:tcW w:w="249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FAB9F2" w14:textId="77777777" w:rsidR="00D85729" w:rsidRDefault="00D85729"/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BC7F7C" w14:textId="77777777" w:rsidR="00D85729" w:rsidRDefault="00D85729"/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739A94" w14:textId="77777777" w:rsidR="00D85729" w:rsidRDefault="00D85729"/>
        </w:tc>
      </w:tr>
      <w:tr w:rsidR="00D85729" w14:paraId="02B2959F" w14:textId="77777777">
        <w:trPr>
          <w:jc w:val="center"/>
        </w:trPr>
        <w:tc>
          <w:tcPr>
            <w:tcW w:w="3061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8BAA6D" w14:textId="77777777" w:rsidR="00D85729" w:rsidRDefault="00D85729"/>
        </w:tc>
        <w:tc>
          <w:tcPr>
            <w:tcW w:w="2494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15C48D" w14:textId="77777777" w:rsidR="00D85729" w:rsidRDefault="00D85729"/>
        </w:tc>
        <w:tc>
          <w:tcPr>
            <w:tcW w:w="1984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2254D3" w14:textId="77777777" w:rsidR="00D85729" w:rsidRDefault="00D85729"/>
        </w:tc>
        <w:tc>
          <w:tcPr>
            <w:tcW w:w="1984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1D14C4" w14:textId="77777777" w:rsidR="00D85729" w:rsidRDefault="00D85729"/>
        </w:tc>
      </w:tr>
      <w:tr w:rsidR="00D85729" w14:paraId="40FF594E" w14:textId="77777777">
        <w:trPr>
          <w:jc w:val="center"/>
        </w:trPr>
        <w:tc>
          <w:tcPr>
            <w:tcW w:w="30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22B654" w14:textId="77777777" w:rsidR="00D85729" w:rsidRDefault="00D85729"/>
        </w:tc>
        <w:tc>
          <w:tcPr>
            <w:tcW w:w="249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B96586" w14:textId="77777777" w:rsidR="00D85729" w:rsidRDefault="00D85729"/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788838" w14:textId="77777777" w:rsidR="00D85729" w:rsidRDefault="00D85729"/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0E8B35" w14:textId="77777777" w:rsidR="00D85729" w:rsidRDefault="00D85729"/>
        </w:tc>
      </w:tr>
      <w:tr w:rsidR="00D85729" w14:paraId="61843B3B" w14:textId="77777777">
        <w:trPr>
          <w:jc w:val="center"/>
        </w:trPr>
        <w:tc>
          <w:tcPr>
            <w:tcW w:w="3061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11D224" w14:textId="77777777" w:rsidR="00D85729" w:rsidRDefault="00D85729"/>
        </w:tc>
        <w:tc>
          <w:tcPr>
            <w:tcW w:w="2494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B76987" w14:textId="77777777" w:rsidR="00D85729" w:rsidRDefault="00D85729"/>
        </w:tc>
        <w:tc>
          <w:tcPr>
            <w:tcW w:w="1984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58073B" w14:textId="77777777" w:rsidR="00D85729" w:rsidRDefault="00D85729"/>
        </w:tc>
        <w:tc>
          <w:tcPr>
            <w:tcW w:w="1984" w:type="dxa"/>
            <w:shd w:val="clear" w:color="auto" w:fill="F9FB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1A3C33" w14:textId="77777777" w:rsidR="00D85729" w:rsidRDefault="00D85729"/>
        </w:tc>
      </w:tr>
      <w:tr w:rsidR="00D85729" w14:paraId="14A50AEE" w14:textId="77777777">
        <w:trPr>
          <w:jc w:val="center"/>
        </w:trPr>
        <w:tc>
          <w:tcPr>
            <w:tcW w:w="30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E123F2" w14:textId="77777777" w:rsidR="00D85729" w:rsidRDefault="00D85729"/>
        </w:tc>
        <w:tc>
          <w:tcPr>
            <w:tcW w:w="249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2CC8C3" w14:textId="77777777" w:rsidR="00D85729" w:rsidRDefault="00D85729"/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1ED67A" w14:textId="77777777" w:rsidR="00D85729" w:rsidRDefault="00D85729"/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16E6E8" w14:textId="77777777" w:rsidR="00D85729" w:rsidRDefault="00D85729"/>
        </w:tc>
      </w:tr>
    </w:tbl>
    <w:p w14:paraId="1AA10C3A" w14:textId="77777777" w:rsidR="00D85729" w:rsidRPr="003A1717" w:rsidRDefault="000E768E">
      <w:pPr>
        <w:spacing w:before="240"/>
        <w:jc w:val="center"/>
        <w:rPr>
          <w:lang w:val="ru-RU"/>
        </w:rPr>
      </w:pPr>
      <w:r w:rsidRPr="003A1717">
        <w:rPr>
          <w:b/>
          <w:color w:val="245B4A"/>
          <w:sz w:val="18"/>
          <w:lang w:val="ru-RU"/>
        </w:rPr>
        <w:t xml:space="preserve">Критерий готовой работы: по папке </w:t>
      </w:r>
      <w:r>
        <w:rPr>
          <w:b/>
          <w:color w:val="245B4A"/>
          <w:sz w:val="18"/>
        </w:rPr>
        <w:t>RFQ</w:t>
      </w:r>
      <w:r w:rsidRPr="003A1717">
        <w:rPr>
          <w:b/>
          <w:color w:val="245B4A"/>
          <w:sz w:val="18"/>
          <w:lang w:val="ru-RU"/>
        </w:rPr>
        <w:t xml:space="preserve"> другой сотрудник должен без дополнительных объяснений понять, что запросил заказчик, какие поставщики были проработаны, какое КП выбрано, какие требования подтверждены, как сформирован </w:t>
      </w:r>
      <w:r>
        <w:rPr>
          <w:b/>
          <w:color w:val="245B4A"/>
          <w:sz w:val="18"/>
        </w:rPr>
        <w:t>COST</w:t>
      </w:r>
      <w:r w:rsidRPr="003A1717">
        <w:rPr>
          <w:b/>
          <w:color w:val="245B4A"/>
          <w:sz w:val="18"/>
          <w:lang w:val="ru-RU"/>
        </w:rPr>
        <w:t>/</w:t>
      </w:r>
      <w:r>
        <w:rPr>
          <w:b/>
          <w:color w:val="245B4A"/>
          <w:sz w:val="18"/>
        </w:rPr>
        <w:t>BID</w:t>
      </w:r>
      <w:r w:rsidRPr="003A1717">
        <w:rPr>
          <w:b/>
          <w:color w:val="245B4A"/>
          <w:sz w:val="18"/>
          <w:lang w:val="ru-RU"/>
        </w:rPr>
        <w:t xml:space="preserve"> и что было подано заказчику.</w:t>
      </w:r>
    </w:p>
    <w:sectPr w:rsidR="00D85729" w:rsidRPr="003A1717" w:rsidSect="00034616">
      <w:headerReference w:type="default" r:id="rId15"/>
      <w:footerReference w:type="default" r:id="rId16"/>
      <w:pgSz w:w="12240" w:h="15840"/>
      <w:pgMar w:top="822" w:right="879" w:bottom="822" w:left="87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FA8E4" w14:textId="77777777" w:rsidR="000E768E" w:rsidRDefault="000E768E">
      <w:pPr>
        <w:spacing w:after="0" w:line="240" w:lineRule="auto"/>
      </w:pPr>
      <w:r>
        <w:separator/>
      </w:r>
    </w:p>
  </w:endnote>
  <w:endnote w:type="continuationSeparator" w:id="0">
    <w:p w14:paraId="621A52A3" w14:textId="77777777" w:rsidR="000E768E" w:rsidRDefault="000E7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D81" w14:textId="77777777" w:rsidR="00D85729" w:rsidRPr="003A1717" w:rsidRDefault="000E768E">
    <w:pPr>
      <w:pStyle w:val="a7"/>
      <w:jc w:val="center"/>
      <w:rPr>
        <w:lang w:val="ru-RU"/>
      </w:rPr>
    </w:pPr>
    <w:r w:rsidRPr="003A1717">
      <w:rPr>
        <w:color w:val="6B7280"/>
        <w:sz w:val="15"/>
        <w:lang w:val="ru-RU"/>
      </w:rPr>
      <w:t xml:space="preserve">Внутренний документ • Методичка по отработке </w:t>
    </w:r>
    <w:r>
      <w:rPr>
        <w:color w:val="6B7280"/>
        <w:sz w:val="15"/>
      </w:rPr>
      <w:t>RFQ</w:t>
    </w:r>
    <w:r w:rsidRPr="003A1717">
      <w:rPr>
        <w:color w:val="6B7280"/>
        <w:sz w:val="15"/>
        <w:lang w:val="ru-RU"/>
      </w:rPr>
      <w:t xml:space="preserve"> / тендеров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B55B8" w14:textId="77777777" w:rsidR="000E768E" w:rsidRDefault="000E768E">
      <w:pPr>
        <w:spacing w:after="0" w:line="240" w:lineRule="auto"/>
      </w:pPr>
      <w:r>
        <w:separator/>
      </w:r>
    </w:p>
  </w:footnote>
  <w:footnote w:type="continuationSeparator" w:id="0">
    <w:p w14:paraId="495DAA03" w14:textId="77777777" w:rsidR="000E768E" w:rsidRDefault="000E7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68DA9" w14:textId="77777777" w:rsidR="00D85729" w:rsidRDefault="000E768E">
    <w:pPr>
      <w:pStyle w:val="a5"/>
      <w:jc w:val="right"/>
    </w:pPr>
    <w:r>
      <w:rPr>
        <w:b/>
        <w:color w:val="245B4A"/>
        <w:sz w:val="16"/>
      </w:rPr>
      <w:t xml:space="preserve">ONM </w:t>
    </w:r>
    <w:proofErr w:type="gramStart"/>
    <w:r>
      <w:rPr>
        <w:b/>
        <w:color w:val="245B4A"/>
        <w:sz w:val="16"/>
      </w:rPr>
      <w:t>PARITET  |</w:t>
    </w:r>
    <w:proofErr w:type="gramEnd"/>
    <w:r>
      <w:rPr>
        <w:b/>
        <w:color w:val="245B4A"/>
        <w:sz w:val="16"/>
      </w:rPr>
      <w:t xml:space="preserve">  RFQ / TENDER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71803889">
    <w:abstractNumId w:val="8"/>
  </w:num>
  <w:num w:numId="2" w16cid:durableId="945188245">
    <w:abstractNumId w:val="6"/>
  </w:num>
  <w:num w:numId="3" w16cid:durableId="1157527938">
    <w:abstractNumId w:val="5"/>
  </w:num>
  <w:num w:numId="4" w16cid:durableId="949707863">
    <w:abstractNumId w:val="4"/>
  </w:num>
  <w:num w:numId="5" w16cid:durableId="742486901">
    <w:abstractNumId w:val="7"/>
  </w:num>
  <w:num w:numId="6" w16cid:durableId="420568610">
    <w:abstractNumId w:val="3"/>
  </w:num>
  <w:num w:numId="7" w16cid:durableId="1279021131">
    <w:abstractNumId w:val="2"/>
  </w:num>
  <w:num w:numId="8" w16cid:durableId="1951274694">
    <w:abstractNumId w:val="1"/>
  </w:num>
  <w:num w:numId="9" w16cid:durableId="980229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768E"/>
    <w:rsid w:val="0015074B"/>
    <w:rsid w:val="0029639D"/>
    <w:rsid w:val="00326F90"/>
    <w:rsid w:val="003A1717"/>
    <w:rsid w:val="0042315E"/>
    <w:rsid w:val="00516619"/>
    <w:rsid w:val="005B1704"/>
    <w:rsid w:val="00706CEB"/>
    <w:rsid w:val="0078456E"/>
    <w:rsid w:val="00811BBC"/>
    <w:rsid w:val="008D58AD"/>
    <w:rsid w:val="00946B2F"/>
    <w:rsid w:val="00AA1D8D"/>
    <w:rsid w:val="00AE32AE"/>
    <w:rsid w:val="00AF6977"/>
    <w:rsid w:val="00B47730"/>
    <w:rsid w:val="00C57431"/>
    <w:rsid w:val="00CA78C9"/>
    <w:rsid w:val="00CB0664"/>
    <w:rsid w:val="00D25922"/>
    <w:rsid w:val="00D85729"/>
    <w:rsid w:val="00E56210"/>
    <w:rsid w:val="00ED5D44"/>
    <w:rsid w:val="00F36F38"/>
    <w:rsid w:val="00F4251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F3AF0B"/>
  <w14:defaultImageDpi w14:val="300"/>
  <w15:docId w15:val="{58135282-A316-4DAA-84BF-3E23D8FF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D5D44"/>
    <w:pPr>
      <w:spacing w:after="80" w:line="252" w:lineRule="auto"/>
    </w:pPr>
    <w:rPr>
      <w:rFonts w:ascii="Aptos" w:hAnsi="Aptos"/>
      <w:color w:val="1F2937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color w:val="245B4A"/>
      <w:sz w:val="3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40" w:after="100"/>
      <w:outlineLvl w:val="1"/>
    </w:pPr>
    <w:rPr>
      <w:rFonts w:asciiTheme="majorHAnsi" w:eastAsiaTheme="majorEastAsia" w:hAnsiTheme="majorHAnsi" w:cstheme="majorBidi"/>
      <w:b/>
      <w:bCs/>
      <w:color w:val="245B4A"/>
      <w:sz w:val="24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40" w:after="100"/>
      <w:outlineLvl w:val="2"/>
    </w:pPr>
    <w:rPr>
      <w:rFonts w:asciiTheme="majorHAnsi" w:eastAsiaTheme="majorEastAsia" w:hAnsiTheme="majorHAnsi" w:cstheme="majorBidi"/>
      <w:b/>
      <w:bCs/>
      <w:color w:val="245B4A"/>
      <w:sz w:val="2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5B1704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5B1704"/>
    <w:rPr>
      <w:color w:val="605E5C"/>
      <w:shd w:val="clear" w:color="auto" w:fill="E1DFDD"/>
    </w:rPr>
  </w:style>
  <w:style w:type="character" w:styleId="affa">
    <w:name w:val="FollowedHyperlink"/>
    <w:basedOn w:val="a2"/>
    <w:uiPriority w:val="99"/>
    <w:semiHidden/>
    <w:unhideWhenUsed/>
    <w:rsid w:val="005B17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PIE9khWrE1aEKcGrha3zMQRwcxzvZWq_hh-VZCYdkmg/edit?gid=0" TargetMode="External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2830</Words>
  <Characters>16135</Characters>
  <Application>Microsoft Office Word</Application>
  <DocSecurity>0</DocSecurity>
  <Lines>134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18928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Sultan Baigaziev</cp:lastModifiedBy>
  <cp:revision>8</cp:revision>
  <dcterms:created xsi:type="dcterms:W3CDTF">2013-12-23T23:15:00Z</dcterms:created>
  <dcterms:modified xsi:type="dcterms:W3CDTF">2026-08-31T04:43:00Z</dcterms:modified>
  <cp:category/>
</cp:coreProperties>
</file>